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D78C" w14:textId="2122D5E8" w:rsidR="00F11CDD" w:rsidRDefault="00350BCB" w:rsidP="00E459CD">
      <w:pPr>
        <w:pStyle w:val="Heading"/>
        <w:spacing w:before="0" w:after="120" w:line="240" w:lineRule="auto"/>
      </w:pPr>
      <w:r>
        <w:t>202</w:t>
      </w:r>
      <w:r w:rsidR="001660A9">
        <w:t>5</w:t>
      </w:r>
      <w:r w:rsidR="00E459CD">
        <w:t xml:space="preserve"> Communicator of Achievement Rules</w:t>
      </w:r>
    </w:p>
    <w:p w14:paraId="0BE8C990" w14:textId="77777777" w:rsidR="00F11CDD" w:rsidRDefault="00E459CD" w:rsidP="00E459CD">
      <w:pPr>
        <w:pStyle w:val="Body"/>
        <w:spacing w:after="120" w:line="240" w:lineRule="auto"/>
        <w:rPr>
          <w:sz w:val="22"/>
          <w:szCs w:val="22"/>
        </w:rPr>
      </w:pPr>
      <w:r>
        <w:rPr>
          <w:sz w:val="22"/>
          <w:szCs w:val="22"/>
        </w:rPr>
        <w:t xml:space="preserve">The Communicator of Achievement Award, National Federation of Press Women’s highest honor for members, is given to an individual nominated by his or her state affiliate for highest achievement in the communications field and service to the affiliate, NFPW and the community. </w:t>
      </w:r>
    </w:p>
    <w:p w14:paraId="7C895986" w14:textId="1F376938" w:rsidR="00E459CD" w:rsidRPr="00E459CD" w:rsidRDefault="00E459CD" w:rsidP="00E459CD">
      <w:pPr>
        <w:pStyle w:val="Body"/>
        <w:spacing w:after="120" w:line="240" w:lineRule="auto"/>
        <w:rPr>
          <w:sz w:val="22"/>
          <w:szCs w:val="22"/>
        </w:rPr>
      </w:pPr>
      <w:r>
        <w:rPr>
          <w:sz w:val="22"/>
          <w:szCs w:val="22"/>
        </w:rPr>
        <w:t>Traditionally, each affiliate honors its nominee in its own way. All affiliate nominees for NFPW Communicator of Achievement are recognized individually, and the winner is announced at the COA Banquet at NFPW’s annual conference.</w:t>
      </w:r>
      <w:r w:rsidR="003A2466">
        <w:rPr>
          <w:sz w:val="22"/>
          <w:szCs w:val="22"/>
        </w:rPr>
        <w:t xml:space="preserve"> Our 202</w:t>
      </w:r>
      <w:r w:rsidR="001660A9">
        <w:rPr>
          <w:sz w:val="22"/>
          <w:szCs w:val="22"/>
        </w:rPr>
        <w:t xml:space="preserve">5 </w:t>
      </w:r>
      <w:r w:rsidR="003A2466">
        <w:rPr>
          <w:sz w:val="22"/>
          <w:szCs w:val="22"/>
        </w:rPr>
        <w:t xml:space="preserve">event </w:t>
      </w:r>
      <w:r w:rsidR="00A408D2">
        <w:rPr>
          <w:sz w:val="22"/>
          <w:szCs w:val="22"/>
        </w:rPr>
        <w:t xml:space="preserve">will be held during our conference </w:t>
      </w:r>
      <w:r w:rsidR="001660A9">
        <w:rPr>
          <w:sz w:val="22"/>
          <w:szCs w:val="22"/>
        </w:rPr>
        <w:t>September 11-13</w:t>
      </w:r>
      <w:r w:rsidR="00A408D2">
        <w:rPr>
          <w:sz w:val="22"/>
          <w:szCs w:val="22"/>
        </w:rPr>
        <w:t xml:space="preserve"> in </w:t>
      </w:r>
      <w:r w:rsidR="001660A9">
        <w:rPr>
          <w:sz w:val="22"/>
          <w:szCs w:val="22"/>
        </w:rPr>
        <w:t>Golden, Colorado</w:t>
      </w:r>
      <w:r w:rsidR="003A2466">
        <w:rPr>
          <w:sz w:val="22"/>
          <w:szCs w:val="22"/>
        </w:rPr>
        <w:t xml:space="preserve">. </w:t>
      </w:r>
      <w:r w:rsidR="00C00107">
        <w:rPr>
          <w:sz w:val="22"/>
          <w:szCs w:val="22"/>
        </w:rPr>
        <w:t xml:space="preserve">Watch email and </w:t>
      </w:r>
      <w:r w:rsidR="003A2466">
        <w:rPr>
          <w:sz w:val="22"/>
          <w:szCs w:val="22"/>
        </w:rPr>
        <w:t>NFP</w:t>
      </w:r>
      <w:r w:rsidR="00C00107">
        <w:rPr>
          <w:sz w:val="22"/>
          <w:szCs w:val="22"/>
        </w:rPr>
        <w:t>W website for information.</w:t>
      </w:r>
      <w:r>
        <w:rPr>
          <w:sz w:val="22"/>
          <w:szCs w:val="22"/>
        </w:rPr>
        <w:br/>
        <w:t xml:space="preserve"> </w:t>
      </w:r>
    </w:p>
    <w:p w14:paraId="3C3C5D12" w14:textId="77777777" w:rsidR="00F11CDD" w:rsidRDefault="00E459CD" w:rsidP="00E459CD">
      <w:pPr>
        <w:pStyle w:val="Heading2"/>
        <w:spacing w:before="120" w:after="120" w:line="240" w:lineRule="auto"/>
      </w:pPr>
      <w:r>
        <w:t>Nominate Your State’s COA!</w:t>
      </w:r>
    </w:p>
    <w:p w14:paraId="72CB4AE3" w14:textId="77777777" w:rsidR="00F11CDD" w:rsidRDefault="00E459CD" w:rsidP="00E459CD">
      <w:pPr>
        <w:pStyle w:val="Body"/>
        <w:spacing w:after="120" w:line="240" w:lineRule="auto"/>
        <w:rPr>
          <w:sz w:val="22"/>
          <w:szCs w:val="22"/>
        </w:rPr>
      </w:pPr>
      <w:r>
        <w:rPr>
          <w:sz w:val="22"/>
          <w:szCs w:val="22"/>
        </w:rPr>
        <w:t>We strongly encourage each affiliate to select a COA every year, recognizing individual achievement and sharing it at the national level. Judging criteria balance both professional accomplishments and service, so any nominee has an excellent chance of being recognized as NFPW’s national COA.</w:t>
      </w:r>
    </w:p>
    <w:p w14:paraId="7C04CE03" w14:textId="77777777" w:rsidR="00F11CDD" w:rsidRDefault="00E459CD" w:rsidP="00E459CD">
      <w:pPr>
        <w:pStyle w:val="Body"/>
        <w:spacing w:after="120" w:line="240" w:lineRule="auto"/>
        <w:rPr>
          <w:sz w:val="22"/>
          <w:szCs w:val="22"/>
        </w:rPr>
      </w:pPr>
      <w:r>
        <w:rPr>
          <w:sz w:val="22"/>
          <w:szCs w:val="22"/>
        </w:rPr>
        <w:t>A</w:t>
      </w:r>
      <w:r>
        <w:rPr>
          <w:sz w:val="22"/>
          <w:szCs w:val="22"/>
          <w:lang w:val="it-IT"/>
        </w:rPr>
        <w:t xml:space="preserve">ffiliate </w:t>
      </w:r>
      <w:r>
        <w:rPr>
          <w:sz w:val="22"/>
          <w:szCs w:val="22"/>
        </w:rPr>
        <w:t>presidents and COA directors, please see the information provided below:</w:t>
      </w:r>
    </w:p>
    <w:p w14:paraId="5F604A7D" w14:textId="2B06029A" w:rsidR="00F11CDD" w:rsidRDefault="00E459CD" w:rsidP="00E459CD">
      <w:pPr>
        <w:pStyle w:val="Body"/>
        <w:numPr>
          <w:ilvl w:val="0"/>
          <w:numId w:val="21"/>
        </w:numPr>
        <w:spacing w:after="120" w:line="240" w:lineRule="auto"/>
        <w:rPr>
          <w:sz w:val="22"/>
          <w:szCs w:val="22"/>
          <w:lang w:val="fr-FR"/>
        </w:rPr>
      </w:pPr>
      <w:r>
        <w:rPr>
          <w:sz w:val="22"/>
          <w:szCs w:val="22"/>
          <w:lang w:val="fr-FR"/>
        </w:rPr>
        <w:t xml:space="preserve">Nomination </w:t>
      </w:r>
      <w:proofErr w:type="spellStart"/>
      <w:r w:rsidR="001660A9">
        <w:rPr>
          <w:sz w:val="22"/>
          <w:szCs w:val="22"/>
          <w:lang w:val="fr-FR"/>
        </w:rPr>
        <w:t>Criteria</w:t>
      </w:r>
      <w:proofErr w:type="spellEnd"/>
    </w:p>
    <w:p w14:paraId="0C1691ED" w14:textId="77777777" w:rsidR="00F11CDD" w:rsidRDefault="00E459CD" w:rsidP="00E459CD">
      <w:pPr>
        <w:pStyle w:val="Body"/>
        <w:numPr>
          <w:ilvl w:val="0"/>
          <w:numId w:val="21"/>
        </w:numPr>
        <w:spacing w:after="120" w:line="240" w:lineRule="auto"/>
        <w:rPr>
          <w:sz w:val="22"/>
          <w:szCs w:val="22"/>
        </w:rPr>
      </w:pPr>
      <w:r>
        <w:rPr>
          <w:sz w:val="22"/>
          <w:szCs w:val="22"/>
        </w:rPr>
        <w:t>Judging Criteria</w:t>
      </w:r>
    </w:p>
    <w:p w14:paraId="58E8F5E1" w14:textId="77777777" w:rsidR="00F11CDD" w:rsidRDefault="00E459CD" w:rsidP="00E459CD">
      <w:pPr>
        <w:pStyle w:val="Body"/>
        <w:numPr>
          <w:ilvl w:val="0"/>
          <w:numId w:val="21"/>
        </w:numPr>
        <w:spacing w:after="120" w:line="240" w:lineRule="auto"/>
        <w:rPr>
          <w:sz w:val="22"/>
          <w:szCs w:val="22"/>
        </w:rPr>
      </w:pPr>
      <w:r>
        <w:rPr>
          <w:sz w:val="22"/>
          <w:szCs w:val="22"/>
        </w:rPr>
        <w:t>Entry Requirements</w:t>
      </w:r>
    </w:p>
    <w:p w14:paraId="7C2DAF32" w14:textId="77777777" w:rsidR="00F11CDD" w:rsidRDefault="00E459CD" w:rsidP="00E459CD">
      <w:pPr>
        <w:pStyle w:val="Body"/>
        <w:numPr>
          <w:ilvl w:val="0"/>
          <w:numId w:val="21"/>
        </w:numPr>
        <w:spacing w:after="120" w:line="240" w:lineRule="auto"/>
        <w:rPr>
          <w:sz w:val="22"/>
          <w:szCs w:val="22"/>
        </w:rPr>
      </w:pPr>
      <w:r>
        <w:rPr>
          <w:sz w:val="22"/>
          <w:szCs w:val="22"/>
        </w:rPr>
        <w:t>Submission/Fee</w:t>
      </w:r>
    </w:p>
    <w:p w14:paraId="7FA71808" w14:textId="77777777" w:rsidR="00F11CDD" w:rsidRPr="00E459CD" w:rsidRDefault="00E459CD" w:rsidP="00E459CD">
      <w:pPr>
        <w:pStyle w:val="Body"/>
        <w:numPr>
          <w:ilvl w:val="0"/>
          <w:numId w:val="21"/>
        </w:numPr>
        <w:spacing w:after="120" w:line="240" w:lineRule="auto"/>
        <w:rPr>
          <w:sz w:val="22"/>
          <w:szCs w:val="22"/>
        </w:rPr>
      </w:pPr>
      <w:r>
        <w:rPr>
          <w:sz w:val="22"/>
          <w:szCs w:val="22"/>
        </w:rPr>
        <w:t xml:space="preserve">COA Banquet </w:t>
      </w:r>
      <w:r>
        <w:rPr>
          <w:sz w:val="22"/>
          <w:szCs w:val="22"/>
          <w:lang w:val="fr-FR"/>
        </w:rPr>
        <w:t>Attendance</w:t>
      </w:r>
      <w:r>
        <w:rPr>
          <w:sz w:val="22"/>
          <w:szCs w:val="22"/>
        </w:rPr>
        <w:br/>
      </w:r>
    </w:p>
    <w:p w14:paraId="4851E94F" w14:textId="4F002C5F" w:rsidR="00F11CDD" w:rsidRDefault="00E459CD" w:rsidP="00E459CD">
      <w:pPr>
        <w:pStyle w:val="Body"/>
        <w:spacing w:after="240" w:line="240" w:lineRule="auto"/>
        <w:rPr>
          <w:b/>
          <w:bCs/>
          <w:sz w:val="28"/>
          <w:szCs w:val="28"/>
        </w:rPr>
      </w:pPr>
      <w:r>
        <w:rPr>
          <w:b/>
          <w:bCs/>
          <w:sz w:val="28"/>
          <w:szCs w:val="28"/>
        </w:rPr>
        <w:t xml:space="preserve">Deadline: Entries must be submitted by </w:t>
      </w:r>
      <w:r w:rsidR="00350BCB">
        <w:rPr>
          <w:b/>
          <w:bCs/>
          <w:sz w:val="28"/>
          <w:szCs w:val="28"/>
        </w:rPr>
        <w:t xml:space="preserve">Monday, </w:t>
      </w:r>
      <w:r w:rsidR="00E57BE7">
        <w:rPr>
          <w:b/>
          <w:bCs/>
          <w:sz w:val="28"/>
          <w:szCs w:val="28"/>
        </w:rPr>
        <w:t>April 14</w:t>
      </w:r>
      <w:r w:rsidR="00350BCB">
        <w:rPr>
          <w:b/>
          <w:bCs/>
          <w:sz w:val="28"/>
          <w:szCs w:val="28"/>
        </w:rPr>
        <w:t>, 202</w:t>
      </w:r>
      <w:r w:rsidR="001660A9">
        <w:rPr>
          <w:b/>
          <w:bCs/>
          <w:sz w:val="28"/>
          <w:szCs w:val="28"/>
        </w:rPr>
        <w:t>5</w:t>
      </w:r>
    </w:p>
    <w:p w14:paraId="09706607" w14:textId="77777777" w:rsidR="00F11CDD" w:rsidRDefault="00E459CD" w:rsidP="00E459CD">
      <w:pPr>
        <w:pStyle w:val="Heading2"/>
        <w:spacing w:before="0" w:after="120" w:line="240" w:lineRule="auto"/>
      </w:pPr>
      <w:r>
        <w:rPr>
          <w:lang w:val="fr-FR"/>
        </w:rPr>
        <w:t xml:space="preserve">Nomination </w:t>
      </w:r>
      <w:proofErr w:type="spellStart"/>
      <w:r>
        <w:rPr>
          <w:lang w:val="fr-FR"/>
        </w:rPr>
        <w:t>Criteria</w:t>
      </w:r>
      <w:proofErr w:type="spellEnd"/>
    </w:p>
    <w:p w14:paraId="3806C45B" w14:textId="77777777" w:rsidR="00F11CDD" w:rsidRDefault="00E459CD" w:rsidP="00E459CD">
      <w:pPr>
        <w:pStyle w:val="Body"/>
        <w:numPr>
          <w:ilvl w:val="0"/>
          <w:numId w:val="20"/>
        </w:numPr>
        <w:spacing w:after="120" w:line="240" w:lineRule="auto"/>
        <w:rPr>
          <w:sz w:val="22"/>
          <w:szCs w:val="22"/>
        </w:rPr>
      </w:pPr>
      <w:r>
        <w:rPr>
          <w:sz w:val="22"/>
          <w:szCs w:val="22"/>
        </w:rPr>
        <w:t xml:space="preserve">Each affiliate may choose one COA nominee. </w:t>
      </w:r>
    </w:p>
    <w:p w14:paraId="76A7982B" w14:textId="77777777" w:rsidR="00F11CDD" w:rsidRDefault="00E459CD" w:rsidP="00E459CD">
      <w:pPr>
        <w:pStyle w:val="Body"/>
        <w:numPr>
          <w:ilvl w:val="0"/>
          <w:numId w:val="20"/>
        </w:numPr>
        <w:spacing w:after="120" w:line="240" w:lineRule="auto"/>
        <w:rPr>
          <w:sz w:val="22"/>
          <w:szCs w:val="22"/>
        </w:rPr>
      </w:pPr>
      <w:r>
        <w:rPr>
          <w:sz w:val="22"/>
          <w:szCs w:val="22"/>
        </w:rPr>
        <w:t xml:space="preserve">A previous nominee can be named by an affiliate again, </w:t>
      </w:r>
      <w:proofErr w:type="gramStart"/>
      <w:r>
        <w:rPr>
          <w:sz w:val="22"/>
          <w:szCs w:val="22"/>
        </w:rPr>
        <w:t>as long as</w:t>
      </w:r>
      <w:proofErr w:type="gramEnd"/>
      <w:r>
        <w:rPr>
          <w:sz w:val="22"/>
          <w:szCs w:val="22"/>
        </w:rPr>
        <w:t xml:space="preserve"> he or she has not been honored as NFPW's national COA winner. </w:t>
      </w:r>
    </w:p>
    <w:p w14:paraId="1685A3E8" w14:textId="77777777" w:rsidR="00F11CDD" w:rsidRDefault="00E459CD" w:rsidP="00E459CD">
      <w:pPr>
        <w:pStyle w:val="Body"/>
        <w:numPr>
          <w:ilvl w:val="0"/>
          <w:numId w:val="20"/>
        </w:numPr>
        <w:spacing w:after="120" w:line="240" w:lineRule="auto"/>
        <w:rPr>
          <w:sz w:val="22"/>
          <w:szCs w:val="22"/>
        </w:rPr>
      </w:pPr>
      <w:r>
        <w:rPr>
          <w:sz w:val="22"/>
          <w:szCs w:val="22"/>
        </w:rPr>
        <w:t>All nominees must be living members, in good standing for at least two years in an affiliate</w:t>
      </w:r>
      <w:r w:rsidR="003A2466">
        <w:rPr>
          <w:sz w:val="22"/>
          <w:szCs w:val="22"/>
        </w:rPr>
        <w:t xml:space="preserve"> and NFPW. To check on a member’</w:t>
      </w:r>
      <w:r>
        <w:rPr>
          <w:sz w:val="22"/>
          <w:szCs w:val="22"/>
        </w:rPr>
        <w:t xml:space="preserve">s status, please email  </w:t>
      </w:r>
      <w:hyperlink r:id="rId7" w:history="1">
        <w:r>
          <w:rPr>
            <w:rStyle w:val="Hyperlink0"/>
            <w:sz w:val="22"/>
            <w:szCs w:val="22"/>
          </w:rPr>
          <w:t>membership@nfpw.org</w:t>
        </w:r>
      </w:hyperlink>
      <w:r>
        <w:rPr>
          <w:sz w:val="22"/>
          <w:szCs w:val="22"/>
        </w:rPr>
        <w:t>.</w:t>
      </w:r>
      <w:r>
        <w:rPr>
          <w:sz w:val="22"/>
          <w:szCs w:val="22"/>
        </w:rPr>
        <w:br/>
      </w:r>
    </w:p>
    <w:p w14:paraId="1FEDBF8B" w14:textId="77777777" w:rsidR="00F11CDD" w:rsidRDefault="00E459CD" w:rsidP="00E459CD">
      <w:pPr>
        <w:pStyle w:val="Heading2"/>
        <w:spacing w:before="0" w:after="120" w:line="240" w:lineRule="auto"/>
      </w:pPr>
      <w:r>
        <w:t>Judging Criteria</w:t>
      </w:r>
    </w:p>
    <w:p w14:paraId="7ED9FD2D" w14:textId="77777777" w:rsidR="00F11CDD" w:rsidRDefault="00E459CD" w:rsidP="00E459CD">
      <w:pPr>
        <w:pStyle w:val="Body"/>
        <w:spacing w:after="120" w:line="240" w:lineRule="auto"/>
        <w:rPr>
          <w:sz w:val="22"/>
          <w:szCs w:val="22"/>
        </w:rPr>
      </w:pPr>
      <w:r>
        <w:rPr>
          <w:sz w:val="22"/>
          <w:szCs w:val="22"/>
        </w:rPr>
        <w:t xml:space="preserve">Nominees will be judged on these four elements: </w:t>
      </w:r>
    </w:p>
    <w:p w14:paraId="0BD2A4B5" w14:textId="77777777" w:rsidR="00F11CDD" w:rsidRDefault="00E459CD" w:rsidP="00E459CD">
      <w:pPr>
        <w:pStyle w:val="Body"/>
        <w:numPr>
          <w:ilvl w:val="0"/>
          <w:numId w:val="19"/>
        </w:numPr>
        <w:spacing w:after="120" w:line="240" w:lineRule="auto"/>
        <w:rPr>
          <w:sz w:val="22"/>
          <w:szCs w:val="22"/>
        </w:rPr>
      </w:pPr>
      <w:r>
        <w:rPr>
          <w:b/>
          <w:bCs/>
          <w:sz w:val="22"/>
          <w:szCs w:val="22"/>
        </w:rPr>
        <w:t>Professional achievement: 50%</w:t>
      </w:r>
      <w:r>
        <w:rPr>
          <w:rFonts w:ascii="Arial Unicode MS" w:hAnsi="Arial Unicode MS"/>
          <w:sz w:val="22"/>
          <w:szCs w:val="22"/>
        </w:rPr>
        <w:br/>
      </w:r>
      <w:r>
        <w:rPr>
          <w:sz w:val="22"/>
          <w:szCs w:val="22"/>
        </w:rPr>
        <w:t xml:space="preserve">All nominees should have high professional qualifications and achievements in their areas of communications (any field that has qualified the nominee for NFPW membership). </w:t>
      </w:r>
    </w:p>
    <w:p w14:paraId="2B0562E3" w14:textId="77777777" w:rsidR="00F11CDD" w:rsidRDefault="00E459CD" w:rsidP="00E459CD">
      <w:pPr>
        <w:pStyle w:val="Body"/>
        <w:numPr>
          <w:ilvl w:val="0"/>
          <w:numId w:val="19"/>
        </w:numPr>
        <w:spacing w:after="120" w:line="240" w:lineRule="auto"/>
        <w:rPr>
          <w:sz w:val="22"/>
          <w:szCs w:val="22"/>
        </w:rPr>
      </w:pPr>
      <w:r>
        <w:rPr>
          <w:b/>
          <w:bCs/>
          <w:sz w:val="22"/>
          <w:szCs w:val="22"/>
        </w:rPr>
        <w:t>Community service: 20%</w:t>
      </w:r>
      <w:r>
        <w:rPr>
          <w:rFonts w:ascii="Arial Unicode MS" w:hAnsi="Arial Unicode MS"/>
          <w:sz w:val="22"/>
          <w:szCs w:val="22"/>
        </w:rPr>
        <w:br/>
      </w:r>
      <w:proofErr w:type="spellStart"/>
      <w:r>
        <w:rPr>
          <w:sz w:val="22"/>
          <w:szCs w:val="22"/>
          <w:lang w:val="fr-FR"/>
        </w:rPr>
        <w:t>Each</w:t>
      </w:r>
      <w:proofErr w:type="spellEnd"/>
      <w:r>
        <w:rPr>
          <w:sz w:val="22"/>
          <w:szCs w:val="22"/>
          <w:lang w:val="fr-FR"/>
        </w:rPr>
        <w:t xml:space="preserve"> </w:t>
      </w:r>
      <w:proofErr w:type="spellStart"/>
      <w:r>
        <w:rPr>
          <w:sz w:val="22"/>
          <w:szCs w:val="22"/>
          <w:lang w:val="fr-FR"/>
        </w:rPr>
        <w:t>nominee</w:t>
      </w:r>
      <w:proofErr w:type="spellEnd"/>
      <w:r>
        <w:rPr>
          <w:sz w:val="22"/>
          <w:szCs w:val="22"/>
          <w:lang w:val="fr-FR"/>
        </w:rPr>
        <w:t xml:space="preserve"> </w:t>
      </w:r>
      <w:proofErr w:type="spellStart"/>
      <w:r>
        <w:rPr>
          <w:sz w:val="22"/>
          <w:szCs w:val="22"/>
          <w:lang w:val="fr-FR"/>
        </w:rPr>
        <w:t>should</w:t>
      </w:r>
      <w:proofErr w:type="spellEnd"/>
      <w:r>
        <w:rPr>
          <w:sz w:val="22"/>
          <w:szCs w:val="22"/>
          <w:lang w:val="fr-FR"/>
        </w:rPr>
        <w:t xml:space="preserve"> have made </w:t>
      </w:r>
      <w:proofErr w:type="spellStart"/>
      <w:r>
        <w:rPr>
          <w:sz w:val="22"/>
          <w:szCs w:val="22"/>
          <w:lang w:val="fr-FR"/>
        </w:rPr>
        <w:t>some</w:t>
      </w:r>
      <w:proofErr w:type="spellEnd"/>
      <w:r>
        <w:rPr>
          <w:sz w:val="22"/>
          <w:szCs w:val="22"/>
          <w:lang w:val="fr-FR"/>
        </w:rPr>
        <w:t xml:space="preserve"> impact on the world </w:t>
      </w:r>
      <w:proofErr w:type="spellStart"/>
      <w:r>
        <w:rPr>
          <w:sz w:val="22"/>
          <w:szCs w:val="22"/>
          <w:lang w:val="fr-FR"/>
        </w:rPr>
        <w:t>beyond</w:t>
      </w:r>
      <w:proofErr w:type="spellEnd"/>
      <w:r>
        <w:rPr>
          <w:sz w:val="22"/>
          <w:szCs w:val="22"/>
          <w:lang w:val="fr-FR"/>
        </w:rPr>
        <w:t xml:space="preserve"> </w:t>
      </w:r>
      <w:proofErr w:type="spellStart"/>
      <w:r>
        <w:rPr>
          <w:sz w:val="22"/>
          <w:szCs w:val="22"/>
          <w:lang w:val="fr-FR"/>
        </w:rPr>
        <w:t>his</w:t>
      </w:r>
      <w:proofErr w:type="spellEnd"/>
      <w:r>
        <w:rPr>
          <w:sz w:val="22"/>
          <w:szCs w:val="22"/>
          <w:lang w:val="fr-FR"/>
        </w:rPr>
        <w:t xml:space="preserve"> or </w:t>
      </w:r>
      <w:proofErr w:type="spellStart"/>
      <w:r>
        <w:rPr>
          <w:sz w:val="22"/>
          <w:szCs w:val="22"/>
          <w:lang w:val="fr-FR"/>
        </w:rPr>
        <w:t>her</w:t>
      </w:r>
      <w:proofErr w:type="spellEnd"/>
      <w:r>
        <w:rPr>
          <w:sz w:val="22"/>
          <w:szCs w:val="22"/>
          <w:lang w:val="fr-FR"/>
        </w:rPr>
        <w:t xml:space="preserve"> profession </w:t>
      </w:r>
      <w:r>
        <w:rPr>
          <w:sz w:val="22"/>
          <w:szCs w:val="22"/>
        </w:rPr>
        <w:t>— some contribution to humanity. That impact or contribution may be through the profession or beyond it.</w:t>
      </w:r>
    </w:p>
    <w:p w14:paraId="08AF5B9C" w14:textId="77777777" w:rsidR="00F11CDD" w:rsidRDefault="00E459CD" w:rsidP="00E459CD">
      <w:pPr>
        <w:pStyle w:val="Body"/>
        <w:numPr>
          <w:ilvl w:val="0"/>
          <w:numId w:val="19"/>
        </w:numPr>
        <w:spacing w:after="120" w:line="240" w:lineRule="auto"/>
        <w:rPr>
          <w:sz w:val="22"/>
          <w:szCs w:val="22"/>
        </w:rPr>
      </w:pPr>
      <w:r>
        <w:rPr>
          <w:b/>
          <w:bCs/>
          <w:sz w:val="22"/>
          <w:szCs w:val="22"/>
        </w:rPr>
        <w:t>NFPW service: 15%</w:t>
      </w:r>
    </w:p>
    <w:p w14:paraId="4A5A2B8A" w14:textId="77777777" w:rsidR="00F11CDD" w:rsidRDefault="00E459CD" w:rsidP="00E459CD">
      <w:pPr>
        <w:pStyle w:val="Body"/>
        <w:numPr>
          <w:ilvl w:val="1"/>
          <w:numId w:val="19"/>
        </w:numPr>
        <w:spacing w:after="120" w:line="240" w:lineRule="auto"/>
        <w:rPr>
          <w:sz w:val="22"/>
          <w:szCs w:val="22"/>
          <w:shd w:val="clear" w:color="auto" w:fill="FFFF00"/>
        </w:rPr>
      </w:pPr>
      <w:r>
        <w:rPr>
          <w:sz w:val="22"/>
          <w:szCs w:val="22"/>
        </w:rPr>
        <w:lastRenderedPageBreak/>
        <w:t>Since this is NFPW’s highest award, each nominee should have been active in the national organization. This could include attendance at previous NFPW conferences, volunteering or giving presentations at NFPW conferences, or other activities deemed by the judges to have been of service to NFPW.</w:t>
      </w:r>
    </w:p>
    <w:p w14:paraId="00452BFF" w14:textId="77777777" w:rsidR="00F11CDD" w:rsidRDefault="00E459CD" w:rsidP="00E459CD">
      <w:pPr>
        <w:pStyle w:val="Body"/>
        <w:numPr>
          <w:ilvl w:val="0"/>
          <w:numId w:val="19"/>
        </w:numPr>
        <w:spacing w:after="120" w:line="240" w:lineRule="auto"/>
        <w:rPr>
          <w:sz w:val="22"/>
          <w:szCs w:val="22"/>
          <w:lang w:val="it-IT"/>
        </w:rPr>
      </w:pPr>
      <w:r>
        <w:rPr>
          <w:b/>
          <w:bCs/>
          <w:sz w:val="22"/>
          <w:szCs w:val="22"/>
          <w:lang w:val="it-IT"/>
        </w:rPr>
        <w:t>State affiliate service: 15%</w:t>
      </w:r>
      <w:r>
        <w:rPr>
          <w:rFonts w:ascii="Arial Unicode MS" w:hAnsi="Arial Unicode MS"/>
          <w:sz w:val="22"/>
          <w:szCs w:val="22"/>
        </w:rPr>
        <w:br/>
      </w:r>
      <w:r>
        <w:rPr>
          <w:sz w:val="22"/>
          <w:szCs w:val="22"/>
        </w:rPr>
        <w:t>Each nominee should have made a definite and important contribution to his or her affiliate, as the state affiliates are important for carrying out the mission of NFPW.</w:t>
      </w:r>
    </w:p>
    <w:p w14:paraId="78B58776" w14:textId="77777777" w:rsidR="00F11CDD" w:rsidRDefault="00E459CD" w:rsidP="00E459CD">
      <w:pPr>
        <w:pStyle w:val="Heading2"/>
        <w:spacing w:before="0" w:after="120" w:line="240" w:lineRule="auto"/>
      </w:pPr>
      <w:r>
        <w:t>Entry Requirements</w:t>
      </w:r>
    </w:p>
    <w:p w14:paraId="671AB20D" w14:textId="77777777" w:rsidR="00F11CDD" w:rsidRDefault="00E459CD" w:rsidP="00E459CD">
      <w:pPr>
        <w:pStyle w:val="Body"/>
        <w:spacing w:after="120" w:line="240" w:lineRule="auto"/>
        <w:rPr>
          <w:b/>
          <w:bCs/>
          <w:sz w:val="22"/>
          <w:szCs w:val="22"/>
        </w:rPr>
      </w:pPr>
      <w:r>
        <w:rPr>
          <w:b/>
          <w:bCs/>
          <w:sz w:val="22"/>
          <w:szCs w:val="22"/>
        </w:rPr>
        <w:t>Entry format</w:t>
      </w:r>
    </w:p>
    <w:p w14:paraId="062D9270" w14:textId="011361A5" w:rsidR="00F11CDD" w:rsidRDefault="00E459CD" w:rsidP="00E459CD">
      <w:pPr>
        <w:pStyle w:val="Body"/>
        <w:numPr>
          <w:ilvl w:val="0"/>
          <w:numId w:val="18"/>
        </w:numPr>
        <w:spacing w:after="120" w:line="240" w:lineRule="auto"/>
        <w:rPr>
          <w:i/>
          <w:iCs/>
          <w:sz w:val="22"/>
          <w:szCs w:val="22"/>
        </w:rPr>
      </w:pPr>
      <w:r>
        <w:rPr>
          <w:sz w:val="22"/>
          <w:szCs w:val="22"/>
        </w:rPr>
        <w:t>Nomination packages should be submitted electronically to the COA director</w:t>
      </w:r>
      <w:r w:rsidR="00350BCB">
        <w:rPr>
          <w:sz w:val="22"/>
          <w:szCs w:val="22"/>
        </w:rPr>
        <w:t xml:space="preserve"> at nfpwcoa202</w:t>
      </w:r>
      <w:r w:rsidR="001660A9">
        <w:rPr>
          <w:sz w:val="22"/>
          <w:szCs w:val="22"/>
        </w:rPr>
        <w:t>5</w:t>
      </w:r>
      <w:r w:rsidR="00350BCB">
        <w:rPr>
          <w:sz w:val="22"/>
          <w:szCs w:val="22"/>
        </w:rPr>
        <w:t>@gmail.com</w:t>
      </w:r>
      <w:r>
        <w:rPr>
          <w:sz w:val="22"/>
          <w:szCs w:val="22"/>
        </w:rPr>
        <w:t xml:space="preserve">.  </w:t>
      </w:r>
    </w:p>
    <w:p w14:paraId="1D5793E1" w14:textId="77777777" w:rsidR="00F11CDD" w:rsidRDefault="00E459CD" w:rsidP="00E459CD">
      <w:pPr>
        <w:pStyle w:val="Heading3"/>
        <w:spacing w:before="0" w:after="120" w:line="240" w:lineRule="auto"/>
        <w:rPr>
          <w:b w:val="0"/>
          <w:bCs w:val="0"/>
          <w:i w:val="0"/>
          <w:iCs w:val="0"/>
          <w:sz w:val="22"/>
          <w:szCs w:val="22"/>
        </w:rPr>
      </w:pPr>
      <w:r>
        <w:rPr>
          <w:i w:val="0"/>
          <w:iCs w:val="0"/>
          <w:sz w:val="22"/>
          <w:szCs w:val="22"/>
        </w:rPr>
        <w:t>Entry contents</w:t>
      </w:r>
      <w:r>
        <w:rPr>
          <w:rFonts w:ascii="Arial Unicode MS" w:hAnsi="Arial Unicode MS"/>
          <w:b w:val="0"/>
          <w:bCs w:val="0"/>
          <w:i w:val="0"/>
          <w:iCs w:val="0"/>
          <w:sz w:val="22"/>
          <w:szCs w:val="22"/>
        </w:rPr>
        <w:br/>
      </w:r>
      <w:r>
        <w:rPr>
          <w:rFonts w:ascii="Arial Unicode MS" w:hAnsi="Arial Unicode MS"/>
          <w:b w:val="0"/>
          <w:bCs w:val="0"/>
          <w:i w:val="0"/>
          <w:iCs w:val="0"/>
          <w:sz w:val="22"/>
          <w:szCs w:val="22"/>
        </w:rPr>
        <w:br/>
      </w:r>
      <w:r>
        <w:rPr>
          <w:b w:val="0"/>
          <w:bCs w:val="0"/>
          <w:i w:val="0"/>
          <w:iCs w:val="0"/>
          <w:sz w:val="22"/>
          <w:szCs w:val="22"/>
        </w:rPr>
        <w:t xml:space="preserve">Nomination packages must contain </w:t>
      </w:r>
      <w:proofErr w:type="gramStart"/>
      <w:r>
        <w:rPr>
          <w:b w:val="0"/>
          <w:bCs w:val="0"/>
          <w:i w:val="0"/>
          <w:iCs w:val="0"/>
          <w:sz w:val="22"/>
          <w:szCs w:val="22"/>
        </w:rPr>
        <w:t>all of</w:t>
      </w:r>
      <w:proofErr w:type="gramEnd"/>
      <w:r>
        <w:rPr>
          <w:b w:val="0"/>
          <w:bCs w:val="0"/>
          <w:i w:val="0"/>
          <w:iCs w:val="0"/>
          <w:sz w:val="22"/>
          <w:szCs w:val="22"/>
        </w:rPr>
        <w:t xml:space="preserve"> the following contents. Send a brief cover note with separate file attachments of each element of the package. Label each file with your state’s abbreviation, the nominee’s last name, and the file name, as indicated in </w:t>
      </w:r>
      <w:r w:rsidR="00C00107">
        <w:rPr>
          <w:b w:val="0"/>
          <w:bCs w:val="0"/>
          <w:i w:val="0"/>
          <w:iCs w:val="0"/>
          <w:sz w:val="22"/>
          <w:szCs w:val="22"/>
        </w:rPr>
        <w:t>the examples</w:t>
      </w:r>
      <w:r>
        <w:rPr>
          <w:b w:val="0"/>
          <w:bCs w:val="0"/>
          <w:i w:val="0"/>
          <w:iCs w:val="0"/>
          <w:sz w:val="22"/>
          <w:szCs w:val="22"/>
        </w:rPr>
        <w:t xml:space="preserve"> below.</w:t>
      </w:r>
    </w:p>
    <w:p w14:paraId="43D0D343" w14:textId="77777777" w:rsidR="00F11CDD" w:rsidRDefault="00E459CD" w:rsidP="00E459CD">
      <w:pPr>
        <w:pStyle w:val="Body"/>
        <w:numPr>
          <w:ilvl w:val="0"/>
          <w:numId w:val="16"/>
        </w:numPr>
        <w:spacing w:after="120" w:line="240" w:lineRule="auto"/>
        <w:rPr>
          <w:b/>
          <w:bCs/>
          <w:sz w:val="22"/>
          <w:szCs w:val="22"/>
        </w:rPr>
      </w:pPr>
      <w:r>
        <w:rPr>
          <w:sz w:val="22"/>
          <w:szCs w:val="22"/>
        </w:rPr>
        <w:t xml:space="preserve">Official entry form </w:t>
      </w:r>
      <w:r>
        <w:rPr>
          <w:b/>
          <w:bCs/>
          <w:sz w:val="22"/>
          <w:szCs w:val="22"/>
          <w:lang w:val="de-DE"/>
        </w:rPr>
        <w:t>(VA-LastName-Entry.doc</w:t>
      </w:r>
      <w:r w:rsidR="00C23DBB">
        <w:rPr>
          <w:b/>
          <w:bCs/>
          <w:sz w:val="22"/>
          <w:szCs w:val="22"/>
          <w:lang w:val="de-DE"/>
        </w:rPr>
        <w:t xml:space="preserve"> </w:t>
      </w:r>
      <w:bookmarkStart w:id="0" w:name="OLE_LINK1"/>
      <w:r w:rsidR="00C23DBB">
        <w:rPr>
          <w:bCs/>
          <w:sz w:val="22"/>
          <w:szCs w:val="22"/>
          <w:lang w:val="de-DE"/>
        </w:rPr>
        <w:t>or .</w:t>
      </w:r>
      <w:r w:rsidR="00C23DBB">
        <w:rPr>
          <w:b/>
          <w:bCs/>
          <w:sz w:val="22"/>
          <w:szCs w:val="22"/>
          <w:lang w:val="de-DE"/>
        </w:rPr>
        <w:t>docx</w:t>
      </w:r>
      <w:bookmarkEnd w:id="0"/>
      <w:r>
        <w:rPr>
          <w:b/>
          <w:bCs/>
          <w:sz w:val="22"/>
          <w:szCs w:val="22"/>
          <w:lang w:val="de-DE"/>
        </w:rPr>
        <w:t>)</w:t>
      </w:r>
    </w:p>
    <w:p w14:paraId="3D4597D8" w14:textId="1C16814A" w:rsidR="00F11CDD" w:rsidRDefault="00E459CD" w:rsidP="00E459CD">
      <w:pPr>
        <w:pStyle w:val="Body"/>
        <w:numPr>
          <w:ilvl w:val="0"/>
          <w:numId w:val="16"/>
        </w:numPr>
        <w:spacing w:after="120" w:line="240" w:lineRule="auto"/>
        <w:rPr>
          <w:b/>
          <w:bCs/>
          <w:sz w:val="22"/>
          <w:szCs w:val="22"/>
        </w:rPr>
      </w:pPr>
      <w:proofErr w:type="gramStart"/>
      <w:r>
        <w:rPr>
          <w:sz w:val="22"/>
          <w:szCs w:val="22"/>
        </w:rPr>
        <w:t>A brief summary</w:t>
      </w:r>
      <w:proofErr w:type="gramEnd"/>
      <w:r>
        <w:rPr>
          <w:sz w:val="22"/>
          <w:szCs w:val="22"/>
        </w:rPr>
        <w:t xml:space="preserve"> in </w:t>
      </w:r>
      <w:r w:rsidR="00350BCB">
        <w:rPr>
          <w:sz w:val="22"/>
          <w:szCs w:val="22"/>
        </w:rPr>
        <w:t xml:space="preserve">resumé-style </w:t>
      </w:r>
      <w:r w:rsidR="00350BCB" w:rsidRPr="0026535E">
        <w:rPr>
          <w:sz w:val="22"/>
          <w:szCs w:val="22"/>
        </w:rPr>
        <w:t xml:space="preserve">list </w:t>
      </w:r>
      <w:r>
        <w:rPr>
          <w:sz w:val="22"/>
          <w:szCs w:val="22"/>
        </w:rPr>
        <w:t xml:space="preserve">form of vital information about the </w:t>
      </w:r>
      <w:proofErr w:type="gramStart"/>
      <w:r>
        <w:rPr>
          <w:sz w:val="22"/>
          <w:szCs w:val="22"/>
        </w:rPr>
        <w:t>nominee</w:t>
      </w:r>
      <w:proofErr w:type="gramEnd"/>
      <w:r>
        <w:rPr>
          <w:sz w:val="22"/>
          <w:szCs w:val="22"/>
        </w:rPr>
        <w:t xml:space="preserve"> divided among professional, community and NFPW / affiliate service. (</w:t>
      </w:r>
      <w:r>
        <w:rPr>
          <w:i/>
          <w:iCs/>
          <w:sz w:val="22"/>
          <w:szCs w:val="22"/>
        </w:rPr>
        <w:t>One page</w:t>
      </w:r>
      <w:r w:rsidR="00350BCB">
        <w:rPr>
          <w:i/>
          <w:iCs/>
          <w:sz w:val="22"/>
          <w:szCs w:val="22"/>
        </w:rPr>
        <w:t xml:space="preserve"> – 500 words maximum</w:t>
      </w:r>
      <w:r>
        <w:rPr>
          <w:sz w:val="22"/>
          <w:szCs w:val="22"/>
          <w:lang w:val="de-DE"/>
        </w:rPr>
        <w:t xml:space="preserve">) </w:t>
      </w:r>
      <w:r>
        <w:rPr>
          <w:b/>
          <w:bCs/>
          <w:sz w:val="22"/>
          <w:szCs w:val="22"/>
          <w:lang w:val="pt-PT"/>
        </w:rPr>
        <w:t>(VA-LastName-Bio.doc</w:t>
      </w:r>
      <w:r w:rsidR="00C23DBB">
        <w:rPr>
          <w:b/>
          <w:bCs/>
          <w:sz w:val="22"/>
          <w:szCs w:val="22"/>
          <w:lang w:val="pt-PT"/>
        </w:rPr>
        <w:t xml:space="preserve"> </w:t>
      </w:r>
      <w:r w:rsidR="00C23DBB">
        <w:rPr>
          <w:bCs/>
          <w:sz w:val="22"/>
          <w:szCs w:val="22"/>
          <w:lang w:val="de-DE"/>
        </w:rPr>
        <w:t>or .</w:t>
      </w:r>
      <w:r w:rsidR="00C23DBB">
        <w:rPr>
          <w:b/>
          <w:bCs/>
          <w:sz w:val="22"/>
          <w:szCs w:val="22"/>
          <w:lang w:val="de-DE"/>
        </w:rPr>
        <w:t>docx</w:t>
      </w:r>
      <w:r>
        <w:rPr>
          <w:b/>
          <w:bCs/>
          <w:sz w:val="22"/>
          <w:szCs w:val="22"/>
          <w:lang w:val="pt-PT"/>
        </w:rPr>
        <w:t>)</w:t>
      </w:r>
    </w:p>
    <w:p w14:paraId="31DEFF87" w14:textId="0B502134" w:rsidR="00F11CDD" w:rsidRDefault="00E459CD" w:rsidP="00E459CD">
      <w:pPr>
        <w:pStyle w:val="Body"/>
        <w:numPr>
          <w:ilvl w:val="0"/>
          <w:numId w:val="16"/>
        </w:numPr>
        <w:spacing w:after="120" w:line="240" w:lineRule="auto"/>
        <w:rPr>
          <w:b/>
          <w:bCs/>
          <w:sz w:val="22"/>
          <w:szCs w:val="22"/>
        </w:rPr>
      </w:pPr>
      <w:r>
        <w:rPr>
          <w:sz w:val="22"/>
          <w:szCs w:val="22"/>
        </w:rPr>
        <w:t xml:space="preserve">A narrative about the nominee </w:t>
      </w:r>
      <w:r>
        <w:rPr>
          <w:b/>
          <w:bCs/>
          <w:sz w:val="22"/>
          <w:szCs w:val="22"/>
        </w:rPr>
        <w:t>(</w:t>
      </w:r>
      <w:r>
        <w:rPr>
          <w:i/>
          <w:iCs/>
          <w:sz w:val="22"/>
          <w:szCs w:val="22"/>
        </w:rPr>
        <w:t>Up to four pages</w:t>
      </w:r>
      <w:r w:rsidR="00350BCB">
        <w:rPr>
          <w:i/>
          <w:iCs/>
          <w:sz w:val="22"/>
          <w:szCs w:val="22"/>
        </w:rPr>
        <w:t xml:space="preserve"> – 2,400 words maximum</w:t>
      </w:r>
      <w:r w:rsidRPr="001660A9">
        <w:rPr>
          <w:sz w:val="22"/>
          <w:szCs w:val="22"/>
          <w:lang w:val="de-DE"/>
        </w:rPr>
        <w:t xml:space="preserve">) </w:t>
      </w:r>
      <w:r>
        <w:rPr>
          <w:b/>
          <w:bCs/>
          <w:sz w:val="22"/>
          <w:szCs w:val="22"/>
          <w:lang w:val="de-DE"/>
        </w:rPr>
        <w:t>(VA-LastName-Narrative.doc</w:t>
      </w:r>
      <w:r w:rsidR="00C23DBB">
        <w:rPr>
          <w:b/>
          <w:bCs/>
          <w:sz w:val="22"/>
          <w:szCs w:val="22"/>
          <w:lang w:val="de-DE"/>
        </w:rPr>
        <w:t xml:space="preserve"> </w:t>
      </w:r>
      <w:r w:rsidR="00C23DBB">
        <w:rPr>
          <w:bCs/>
          <w:sz w:val="22"/>
          <w:szCs w:val="22"/>
          <w:lang w:val="de-DE"/>
        </w:rPr>
        <w:t>or .</w:t>
      </w:r>
      <w:r w:rsidR="00C23DBB">
        <w:rPr>
          <w:b/>
          <w:bCs/>
          <w:sz w:val="22"/>
          <w:szCs w:val="22"/>
          <w:lang w:val="de-DE"/>
        </w:rPr>
        <w:t>docx</w:t>
      </w:r>
      <w:r>
        <w:rPr>
          <w:b/>
          <w:bCs/>
          <w:sz w:val="22"/>
          <w:szCs w:val="22"/>
          <w:lang w:val="de-DE"/>
        </w:rPr>
        <w:t>)</w:t>
      </w:r>
    </w:p>
    <w:p w14:paraId="52FDB183" w14:textId="5F95A7B8" w:rsidR="00F11CDD" w:rsidRDefault="00E459CD" w:rsidP="00E459CD">
      <w:pPr>
        <w:pStyle w:val="Body"/>
        <w:numPr>
          <w:ilvl w:val="0"/>
          <w:numId w:val="16"/>
        </w:numPr>
        <w:spacing w:after="120" w:line="240" w:lineRule="auto"/>
        <w:rPr>
          <w:b/>
          <w:bCs/>
          <w:sz w:val="22"/>
          <w:szCs w:val="22"/>
        </w:rPr>
      </w:pPr>
      <w:r>
        <w:rPr>
          <w:sz w:val="22"/>
          <w:szCs w:val="22"/>
        </w:rPr>
        <w:t>Endorsements of the nominees. You may excerpt from full-length endorsements</w:t>
      </w:r>
      <w:r>
        <w:rPr>
          <w:i/>
          <w:iCs/>
          <w:sz w:val="22"/>
          <w:szCs w:val="22"/>
        </w:rPr>
        <w:t xml:space="preserve">. </w:t>
      </w:r>
      <w:r>
        <w:rPr>
          <w:sz w:val="22"/>
          <w:szCs w:val="22"/>
        </w:rPr>
        <w:t>(</w:t>
      </w:r>
      <w:r>
        <w:rPr>
          <w:i/>
          <w:iCs/>
          <w:sz w:val="22"/>
          <w:szCs w:val="22"/>
        </w:rPr>
        <w:t>Two pages</w:t>
      </w:r>
      <w:r w:rsidR="00350BCB">
        <w:rPr>
          <w:i/>
          <w:iCs/>
          <w:sz w:val="22"/>
          <w:szCs w:val="22"/>
        </w:rPr>
        <w:t xml:space="preserve"> – 1,200 words maximum</w:t>
      </w:r>
      <w:r>
        <w:rPr>
          <w:sz w:val="22"/>
          <w:szCs w:val="22"/>
        </w:rPr>
        <w:t xml:space="preserve">) </w:t>
      </w:r>
      <w:r>
        <w:rPr>
          <w:b/>
          <w:bCs/>
          <w:sz w:val="22"/>
          <w:szCs w:val="22"/>
        </w:rPr>
        <w:t>(VA-LastName-Endorsements.doc</w:t>
      </w:r>
      <w:r w:rsidR="00C23DBB">
        <w:rPr>
          <w:b/>
          <w:bCs/>
          <w:sz w:val="22"/>
          <w:szCs w:val="22"/>
        </w:rPr>
        <w:t xml:space="preserve"> </w:t>
      </w:r>
      <w:r w:rsidR="00C23DBB">
        <w:rPr>
          <w:bCs/>
          <w:sz w:val="22"/>
          <w:szCs w:val="22"/>
          <w:lang w:val="de-DE"/>
        </w:rPr>
        <w:t>or .</w:t>
      </w:r>
      <w:r w:rsidR="00C23DBB">
        <w:rPr>
          <w:b/>
          <w:bCs/>
          <w:sz w:val="22"/>
          <w:szCs w:val="22"/>
          <w:lang w:val="de-DE"/>
        </w:rPr>
        <w:t>docx</w:t>
      </w:r>
      <w:r>
        <w:rPr>
          <w:b/>
          <w:bCs/>
          <w:sz w:val="22"/>
          <w:szCs w:val="22"/>
        </w:rPr>
        <w:t>)</w:t>
      </w:r>
    </w:p>
    <w:p w14:paraId="698FD5C4" w14:textId="77777777" w:rsidR="00F11CDD" w:rsidRDefault="00E459CD" w:rsidP="00E459CD">
      <w:pPr>
        <w:pStyle w:val="Body"/>
        <w:numPr>
          <w:ilvl w:val="0"/>
          <w:numId w:val="16"/>
        </w:numPr>
        <w:spacing w:after="120" w:line="240" w:lineRule="auto"/>
        <w:rPr>
          <w:b/>
          <w:bCs/>
          <w:sz w:val="22"/>
          <w:szCs w:val="22"/>
        </w:rPr>
      </w:pPr>
      <w:r>
        <w:rPr>
          <w:sz w:val="22"/>
          <w:szCs w:val="22"/>
        </w:rPr>
        <w:t>Two samples of the nominee’s work (such as published stories or on-camera appearances) to prove he or she has been a professional communicator. This gives the judge an idea of the type of work done by the nominee; the quality of the</w:t>
      </w:r>
      <w:r w:rsidR="00350BCB">
        <w:rPr>
          <w:sz w:val="22"/>
          <w:szCs w:val="22"/>
        </w:rPr>
        <w:t xml:space="preserve"> work isn’t being judged here. </w:t>
      </w:r>
      <w:r>
        <w:rPr>
          <w:sz w:val="22"/>
          <w:szCs w:val="22"/>
        </w:rPr>
        <w:t>Print samples can be PDF scans or website URLS or links to bylined stories (or portions of stories). (</w:t>
      </w:r>
      <w:r>
        <w:rPr>
          <w:i/>
          <w:iCs/>
          <w:sz w:val="22"/>
          <w:szCs w:val="22"/>
        </w:rPr>
        <w:t>Two pages</w:t>
      </w:r>
      <w:r w:rsidR="00350BCB">
        <w:rPr>
          <w:i/>
          <w:iCs/>
          <w:sz w:val="22"/>
          <w:szCs w:val="22"/>
        </w:rPr>
        <w:t xml:space="preserve"> – may include copy excerpts, graphic images/clips or digital links</w:t>
      </w:r>
      <w:r>
        <w:rPr>
          <w:sz w:val="22"/>
          <w:szCs w:val="22"/>
        </w:rPr>
        <w:t xml:space="preserve">) Broadcast samples should be limited to 10 minutes.  </w:t>
      </w:r>
      <w:proofErr w:type="gramStart"/>
      <w:r>
        <w:rPr>
          <w:sz w:val="22"/>
          <w:szCs w:val="22"/>
        </w:rPr>
        <w:t>A MP3</w:t>
      </w:r>
      <w:proofErr w:type="gramEnd"/>
      <w:r>
        <w:rPr>
          <w:sz w:val="22"/>
          <w:szCs w:val="22"/>
        </w:rPr>
        <w:t xml:space="preserve">, a MP4, a CD, a DVD, or other electronic files may be uploaded to a website or to YouTube or Vimeo and the URL submitted. </w:t>
      </w:r>
      <w:r>
        <w:rPr>
          <w:b/>
          <w:bCs/>
          <w:sz w:val="22"/>
          <w:szCs w:val="22"/>
          <w:lang w:val="fr-FR"/>
        </w:rPr>
        <w:t>(VA-LastName-Sample1.doc</w:t>
      </w:r>
      <w:proofErr w:type="gramStart"/>
      <w:r>
        <w:rPr>
          <w:b/>
          <w:bCs/>
          <w:sz w:val="22"/>
          <w:szCs w:val="22"/>
          <w:lang w:val="fr-FR"/>
        </w:rPr>
        <w:t>);</w:t>
      </w:r>
      <w:proofErr w:type="gramEnd"/>
      <w:r>
        <w:rPr>
          <w:b/>
          <w:bCs/>
          <w:sz w:val="22"/>
          <w:szCs w:val="22"/>
          <w:lang w:val="fr-FR"/>
        </w:rPr>
        <w:t xml:space="preserve"> (VA-LastName-Sample2.doc</w:t>
      </w:r>
      <w:r w:rsidR="00C23DBB">
        <w:rPr>
          <w:b/>
          <w:bCs/>
          <w:sz w:val="22"/>
          <w:szCs w:val="22"/>
          <w:lang w:val="fr-FR"/>
        </w:rPr>
        <w:t xml:space="preserve"> </w:t>
      </w:r>
      <w:r w:rsidR="00C23DBB">
        <w:rPr>
          <w:bCs/>
          <w:sz w:val="22"/>
          <w:szCs w:val="22"/>
          <w:lang w:val="de-DE"/>
        </w:rPr>
        <w:t>or .</w:t>
      </w:r>
      <w:r w:rsidR="00C23DBB">
        <w:rPr>
          <w:b/>
          <w:bCs/>
          <w:sz w:val="22"/>
          <w:szCs w:val="22"/>
          <w:lang w:val="de-DE"/>
        </w:rPr>
        <w:t>docx</w:t>
      </w:r>
      <w:r>
        <w:rPr>
          <w:b/>
          <w:bCs/>
          <w:sz w:val="22"/>
          <w:szCs w:val="22"/>
          <w:lang w:val="fr-FR"/>
        </w:rPr>
        <w:t>)</w:t>
      </w:r>
    </w:p>
    <w:p w14:paraId="4E089E9D" w14:textId="77777777" w:rsidR="00F11CDD" w:rsidRPr="00E459CD" w:rsidRDefault="00E459CD" w:rsidP="00E459CD">
      <w:pPr>
        <w:pStyle w:val="Body"/>
        <w:numPr>
          <w:ilvl w:val="0"/>
          <w:numId w:val="16"/>
        </w:numPr>
        <w:spacing w:after="120" w:line="240" w:lineRule="auto"/>
        <w:rPr>
          <w:bCs/>
          <w:sz w:val="22"/>
          <w:szCs w:val="22"/>
        </w:rPr>
      </w:pPr>
      <w:r w:rsidRPr="00E459CD">
        <w:rPr>
          <w:bCs/>
          <w:sz w:val="22"/>
          <w:szCs w:val="22"/>
        </w:rPr>
        <w:t>In addition, include:</w:t>
      </w:r>
    </w:p>
    <w:p w14:paraId="3BB9C1C8" w14:textId="77777777" w:rsidR="00F11CDD" w:rsidRDefault="00E459CD" w:rsidP="00E459CD">
      <w:pPr>
        <w:pStyle w:val="Body"/>
        <w:numPr>
          <w:ilvl w:val="0"/>
          <w:numId w:val="17"/>
        </w:numPr>
        <w:spacing w:after="120" w:line="240" w:lineRule="auto"/>
        <w:jc w:val="both"/>
        <w:rPr>
          <w:b/>
          <w:bCs/>
          <w:sz w:val="22"/>
          <w:szCs w:val="22"/>
        </w:rPr>
      </w:pPr>
      <w:r>
        <w:rPr>
          <w:sz w:val="22"/>
          <w:szCs w:val="22"/>
        </w:rPr>
        <w:t xml:space="preserve">A 150-word biography for AGENDA </w:t>
      </w:r>
      <w:r>
        <w:rPr>
          <w:b/>
          <w:bCs/>
          <w:sz w:val="22"/>
          <w:szCs w:val="22"/>
          <w:lang w:val="de-DE"/>
        </w:rPr>
        <w:t>(VA-LastName-Agenda.doc</w:t>
      </w:r>
      <w:r w:rsidR="00C23DBB">
        <w:rPr>
          <w:b/>
          <w:bCs/>
          <w:sz w:val="22"/>
          <w:szCs w:val="22"/>
          <w:lang w:val="de-DE"/>
        </w:rPr>
        <w:t xml:space="preserve"> </w:t>
      </w:r>
      <w:r w:rsidR="00C23DBB">
        <w:rPr>
          <w:bCs/>
          <w:sz w:val="22"/>
          <w:szCs w:val="22"/>
          <w:lang w:val="de-DE"/>
        </w:rPr>
        <w:t>or .</w:t>
      </w:r>
      <w:r w:rsidR="00C23DBB">
        <w:rPr>
          <w:b/>
          <w:bCs/>
          <w:sz w:val="22"/>
          <w:szCs w:val="22"/>
          <w:lang w:val="de-DE"/>
        </w:rPr>
        <w:t>docx</w:t>
      </w:r>
      <w:r>
        <w:rPr>
          <w:b/>
          <w:bCs/>
          <w:sz w:val="22"/>
          <w:szCs w:val="22"/>
          <w:lang w:val="de-DE"/>
        </w:rPr>
        <w:t>)</w:t>
      </w:r>
      <w:r w:rsidR="00C00107">
        <w:rPr>
          <w:bCs/>
          <w:sz w:val="22"/>
          <w:szCs w:val="22"/>
          <w:lang w:val="de-DE"/>
        </w:rPr>
        <w:t xml:space="preserve"> – this information will also be edited to 75 words for the conference program</w:t>
      </w:r>
    </w:p>
    <w:p w14:paraId="604BD9D7" w14:textId="77777777" w:rsidR="00F11CDD" w:rsidRDefault="00E459CD" w:rsidP="00E459CD">
      <w:pPr>
        <w:pStyle w:val="Body"/>
        <w:numPr>
          <w:ilvl w:val="0"/>
          <w:numId w:val="17"/>
        </w:numPr>
        <w:spacing w:after="120" w:line="240" w:lineRule="auto"/>
        <w:jc w:val="both"/>
        <w:rPr>
          <w:b/>
          <w:bCs/>
          <w:sz w:val="22"/>
          <w:szCs w:val="22"/>
        </w:rPr>
      </w:pPr>
      <w:r>
        <w:rPr>
          <w:sz w:val="22"/>
          <w:szCs w:val="22"/>
        </w:rPr>
        <w:t xml:space="preserve">A color photograph of the nominee in jpg format at least 300-dpi resolution </w:t>
      </w:r>
      <w:r>
        <w:rPr>
          <w:b/>
          <w:bCs/>
          <w:sz w:val="22"/>
          <w:szCs w:val="22"/>
          <w:lang w:val="de-DE"/>
        </w:rPr>
        <w:t>(VA-LastName-Photo.jpg)</w:t>
      </w:r>
    </w:p>
    <w:p w14:paraId="58F0F22F" w14:textId="77777777" w:rsidR="00F11CDD" w:rsidRDefault="00E459CD" w:rsidP="00E459CD">
      <w:pPr>
        <w:pStyle w:val="Body"/>
        <w:spacing w:after="120" w:line="240" w:lineRule="auto"/>
        <w:rPr>
          <w:i/>
          <w:iCs/>
          <w:sz w:val="22"/>
          <w:szCs w:val="22"/>
        </w:rPr>
      </w:pPr>
      <w:r>
        <w:rPr>
          <w:i/>
          <w:iCs/>
          <w:sz w:val="22"/>
          <w:szCs w:val="22"/>
        </w:rPr>
        <w:t>The biograph</w:t>
      </w:r>
      <w:r w:rsidR="00C00107">
        <w:rPr>
          <w:i/>
          <w:iCs/>
          <w:sz w:val="22"/>
          <w:szCs w:val="22"/>
        </w:rPr>
        <w:t>y</w:t>
      </w:r>
      <w:r>
        <w:rPr>
          <w:i/>
          <w:iCs/>
          <w:sz w:val="22"/>
          <w:szCs w:val="22"/>
        </w:rPr>
        <w:t xml:space="preserve"> will be subject to editing in the interest of consistency and space. The materials will be used for PR and print purposes.</w:t>
      </w:r>
      <w:r>
        <w:rPr>
          <w:i/>
          <w:iCs/>
          <w:sz w:val="22"/>
          <w:szCs w:val="22"/>
        </w:rPr>
        <w:br/>
      </w:r>
    </w:p>
    <w:p w14:paraId="2E87D030" w14:textId="77777777" w:rsidR="00F11CDD" w:rsidRDefault="00E459CD" w:rsidP="00E459CD">
      <w:pPr>
        <w:pStyle w:val="Heading2"/>
        <w:spacing w:before="0" w:after="120" w:line="240" w:lineRule="auto"/>
      </w:pPr>
      <w:r>
        <w:t>Submission / Fee</w:t>
      </w:r>
    </w:p>
    <w:p w14:paraId="2B4A967C" w14:textId="0CF43184" w:rsidR="00F11CDD" w:rsidRDefault="00E459CD" w:rsidP="00E459CD">
      <w:pPr>
        <w:pStyle w:val="Body"/>
        <w:numPr>
          <w:ilvl w:val="0"/>
          <w:numId w:val="15"/>
        </w:numPr>
        <w:spacing w:after="120" w:line="240" w:lineRule="auto"/>
        <w:rPr>
          <w:sz w:val="22"/>
          <w:szCs w:val="22"/>
        </w:rPr>
      </w:pPr>
      <w:r>
        <w:rPr>
          <w:sz w:val="22"/>
          <w:szCs w:val="22"/>
        </w:rPr>
        <w:t xml:space="preserve">Email all materials outlined above by </w:t>
      </w:r>
      <w:r w:rsidR="00E57BE7">
        <w:rPr>
          <w:b/>
          <w:bCs/>
          <w:sz w:val="22"/>
          <w:szCs w:val="22"/>
        </w:rPr>
        <w:t>April 14</w:t>
      </w:r>
      <w:r w:rsidR="00350BCB">
        <w:rPr>
          <w:b/>
          <w:bCs/>
          <w:sz w:val="22"/>
          <w:szCs w:val="22"/>
        </w:rPr>
        <w:t>, 202</w:t>
      </w:r>
      <w:r w:rsidR="001660A9">
        <w:rPr>
          <w:b/>
          <w:bCs/>
          <w:sz w:val="22"/>
          <w:szCs w:val="22"/>
        </w:rPr>
        <w:t>5</w:t>
      </w:r>
      <w:r>
        <w:rPr>
          <w:sz w:val="22"/>
          <w:szCs w:val="22"/>
        </w:rPr>
        <w:t>, to COA c</w:t>
      </w:r>
      <w:proofErr w:type="spellStart"/>
      <w:r>
        <w:rPr>
          <w:sz w:val="22"/>
          <w:szCs w:val="22"/>
          <w:lang w:val="fr-FR"/>
        </w:rPr>
        <w:t>ontest</w:t>
      </w:r>
      <w:proofErr w:type="spellEnd"/>
      <w:r>
        <w:rPr>
          <w:sz w:val="22"/>
          <w:szCs w:val="22"/>
          <w:lang w:val="fr-FR"/>
        </w:rPr>
        <w:t xml:space="preserve"> </w:t>
      </w:r>
      <w:r>
        <w:rPr>
          <w:sz w:val="22"/>
          <w:szCs w:val="22"/>
        </w:rPr>
        <w:t>d</w:t>
      </w:r>
      <w:proofErr w:type="spellStart"/>
      <w:r>
        <w:rPr>
          <w:sz w:val="22"/>
          <w:szCs w:val="22"/>
          <w:lang w:val="es-ES_tradnl"/>
        </w:rPr>
        <w:t>irector</w:t>
      </w:r>
      <w:proofErr w:type="spellEnd"/>
      <w:r>
        <w:rPr>
          <w:sz w:val="22"/>
          <w:szCs w:val="22"/>
          <w:lang w:val="es-ES_tradnl"/>
        </w:rPr>
        <w:t xml:space="preserve"> </w:t>
      </w:r>
      <w:r>
        <w:rPr>
          <w:sz w:val="22"/>
          <w:szCs w:val="22"/>
        </w:rPr>
        <w:t xml:space="preserve">Karen Stensrud at: </w:t>
      </w:r>
      <w:hyperlink r:id="rId8" w:history="1">
        <w:r w:rsidR="001660A9" w:rsidRPr="00D80AE3">
          <w:rPr>
            <w:rStyle w:val="Hyperlink"/>
            <w:sz w:val="22"/>
            <w:szCs w:val="22"/>
          </w:rPr>
          <w:t>nfpwcoa2025@gmail.com</w:t>
        </w:r>
      </w:hyperlink>
      <w:r>
        <w:rPr>
          <w:sz w:val="22"/>
          <w:szCs w:val="22"/>
        </w:rPr>
        <w:t>.</w:t>
      </w:r>
    </w:p>
    <w:p w14:paraId="677BCCBD" w14:textId="77777777" w:rsidR="00F11CDD" w:rsidRDefault="00E459CD" w:rsidP="00E459CD">
      <w:pPr>
        <w:pStyle w:val="Body"/>
        <w:numPr>
          <w:ilvl w:val="0"/>
          <w:numId w:val="15"/>
        </w:numPr>
        <w:spacing w:after="120" w:line="240" w:lineRule="auto"/>
        <w:rPr>
          <w:sz w:val="22"/>
          <w:szCs w:val="22"/>
        </w:rPr>
      </w:pPr>
      <w:r>
        <w:rPr>
          <w:sz w:val="22"/>
          <w:szCs w:val="22"/>
        </w:rPr>
        <w:lastRenderedPageBreak/>
        <w:t xml:space="preserve">The entry fee is $60. This covers COA expenses and </w:t>
      </w:r>
      <w:r w:rsidR="006B7131">
        <w:rPr>
          <w:sz w:val="22"/>
          <w:szCs w:val="22"/>
        </w:rPr>
        <w:t>flower corsages or boutonnie</w:t>
      </w:r>
      <w:r>
        <w:rPr>
          <w:sz w:val="22"/>
          <w:szCs w:val="22"/>
        </w:rPr>
        <w:t xml:space="preserve">res for the nominees to wear at the COA awards banquet. The COA director will provide the flowers. </w:t>
      </w:r>
      <w:r w:rsidR="00961040">
        <w:rPr>
          <w:sz w:val="22"/>
          <w:szCs w:val="22"/>
        </w:rPr>
        <w:t>Visit nfpw.org/</w:t>
      </w:r>
      <w:proofErr w:type="spellStart"/>
      <w:r w:rsidR="00961040">
        <w:rPr>
          <w:sz w:val="22"/>
          <w:szCs w:val="22"/>
        </w:rPr>
        <w:t>coa</w:t>
      </w:r>
      <w:proofErr w:type="spellEnd"/>
      <w:r w:rsidR="00961040">
        <w:rPr>
          <w:sz w:val="22"/>
          <w:szCs w:val="22"/>
        </w:rPr>
        <w:t xml:space="preserve"> to make an electronic payment, or mail</w:t>
      </w:r>
      <w:r>
        <w:rPr>
          <w:sz w:val="22"/>
          <w:szCs w:val="22"/>
        </w:rPr>
        <w:t xml:space="preserve"> a check made out to NFPW to:</w:t>
      </w:r>
      <w:r w:rsidR="006B7131">
        <w:rPr>
          <w:sz w:val="22"/>
          <w:szCs w:val="22"/>
        </w:rPr>
        <w:t xml:space="preserve"> </w:t>
      </w:r>
    </w:p>
    <w:p w14:paraId="136A699F" w14:textId="77777777" w:rsidR="00F53696" w:rsidRDefault="00F53696" w:rsidP="00F53696">
      <w:pPr>
        <w:pStyle w:val="Body"/>
        <w:ind w:left="720"/>
        <w:rPr>
          <w:b/>
          <w:sz w:val="22"/>
          <w:szCs w:val="22"/>
          <w:shd w:val="clear" w:color="auto" w:fill="FDFDFD"/>
        </w:rPr>
      </w:pPr>
      <w:r>
        <w:rPr>
          <w:b/>
          <w:sz w:val="22"/>
          <w:szCs w:val="22"/>
          <w:shd w:val="clear" w:color="auto" w:fill="FDFDFD"/>
        </w:rPr>
        <w:t>NFPW</w:t>
      </w:r>
      <w:r>
        <w:rPr>
          <w:b/>
          <w:sz w:val="22"/>
          <w:szCs w:val="22"/>
          <w:shd w:val="clear" w:color="auto" w:fill="FDFDFD"/>
        </w:rPr>
        <w:br/>
        <w:t>140B Purcellville Gateway Dr., Suite 120</w:t>
      </w:r>
      <w:r>
        <w:rPr>
          <w:b/>
          <w:sz w:val="22"/>
          <w:szCs w:val="22"/>
          <w:shd w:val="clear" w:color="auto" w:fill="FDFDFD"/>
        </w:rPr>
        <w:br/>
        <w:t>Purcellville, VA 20132</w:t>
      </w:r>
    </w:p>
    <w:p w14:paraId="7462AF02" w14:textId="77777777" w:rsidR="00F11CDD" w:rsidRDefault="00E459CD" w:rsidP="00E459CD">
      <w:pPr>
        <w:pStyle w:val="Body"/>
        <w:spacing w:after="120" w:line="240" w:lineRule="auto"/>
        <w:rPr>
          <w:b/>
          <w:bCs/>
          <w:sz w:val="22"/>
          <w:szCs w:val="22"/>
        </w:rPr>
      </w:pPr>
      <w:r>
        <w:rPr>
          <w:b/>
          <w:bCs/>
          <w:sz w:val="22"/>
          <w:szCs w:val="22"/>
        </w:rPr>
        <w:t>Double-check</w:t>
      </w:r>
    </w:p>
    <w:p w14:paraId="08E0CD0D" w14:textId="57C30B33" w:rsidR="00F11CDD" w:rsidRDefault="00E459CD" w:rsidP="00E459CD">
      <w:pPr>
        <w:pStyle w:val="Body"/>
        <w:spacing w:after="120" w:line="240" w:lineRule="auto"/>
        <w:rPr>
          <w:sz w:val="22"/>
          <w:szCs w:val="22"/>
        </w:rPr>
      </w:pPr>
      <w:r>
        <w:rPr>
          <w:sz w:val="22"/>
          <w:szCs w:val="22"/>
        </w:rPr>
        <w:t xml:space="preserve">Before mailing, please consult the </w:t>
      </w:r>
      <w:r w:rsidR="00350BCB">
        <w:rPr>
          <w:b/>
          <w:bCs/>
          <w:sz w:val="22"/>
          <w:szCs w:val="22"/>
        </w:rPr>
        <w:t>202</w:t>
      </w:r>
      <w:r w:rsidR="001660A9">
        <w:rPr>
          <w:b/>
          <w:bCs/>
          <w:sz w:val="22"/>
          <w:szCs w:val="22"/>
        </w:rPr>
        <w:t>5</w:t>
      </w:r>
      <w:r>
        <w:rPr>
          <w:b/>
          <w:bCs/>
          <w:sz w:val="22"/>
          <w:szCs w:val="22"/>
        </w:rPr>
        <w:t xml:space="preserve"> COA Checklist</w:t>
      </w:r>
      <w:r>
        <w:rPr>
          <w:sz w:val="22"/>
          <w:szCs w:val="22"/>
        </w:rPr>
        <w:t xml:space="preserve"> for a complete and succinct list of nomination packet requirements. </w:t>
      </w:r>
    </w:p>
    <w:p w14:paraId="33271FCD" w14:textId="77777777" w:rsidR="00F11CDD" w:rsidRDefault="00E459CD" w:rsidP="00E459CD">
      <w:pPr>
        <w:pStyle w:val="Body"/>
        <w:spacing w:after="120" w:line="240" w:lineRule="auto"/>
        <w:rPr>
          <w:sz w:val="22"/>
          <w:szCs w:val="22"/>
        </w:rPr>
      </w:pPr>
      <w:r>
        <w:rPr>
          <w:sz w:val="22"/>
          <w:szCs w:val="22"/>
        </w:rPr>
        <w:t xml:space="preserve">Questions?  </w:t>
      </w:r>
      <w:hyperlink r:id="rId9" w:history="1">
        <w:r w:rsidR="00A1070C">
          <w:rPr>
            <w:rStyle w:val="Hyperlink1"/>
          </w:rPr>
          <w:t>Email Karen Stensrud</w:t>
        </w:r>
      </w:hyperlink>
      <w:r>
        <w:rPr>
          <w:sz w:val="22"/>
          <w:szCs w:val="22"/>
        </w:rPr>
        <w:t xml:space="preserve"> or call her </w:t>
      </w:r>
      <w:proofErr w:type="gramStart"/>
      <w:r>
        <w:rPr>
          <w:sz w:val="22"/>
          <w:szCs w:val="22"/>
        </w:rPr>
        <w:t>at</w:t>
      </w:r>
      <w:proofErr w:type="gramEnd"/>
      <w:r>
        <w:rPr>
          <w:sz w:val="22"/>
          <w:szCs w:val="22"/>
        </w:rPr>
        <w:t xml:space="preserve"> </w:t>
      </w:r>
      <w:r w:rsidR="00A408D2">
        <w:rPr>
          <w:sz w:val="22"/>
          <w:szCs w:val="22"/>
        </w:rPr>
        <w:t>701-237-2822</w:t>
      </w:r>
      <w:r>
        <w:rPr>
          <w:sz w:val="22"/>
          <w:szCs w:val="22"/>
        </w:rPr>
        <w:t>.</w:t>
      </w:r>
    </w:p>
    <w:p w14:paraId="7EFBB829" w14:textId="77777777" w:rsidR="00F11CDD" w:rsidRDefault="00E459CD" w:rsidP="00E459CD">
      <w:pPr>
        <w:pStyle w:val="Heading3"/>
        <w:spacing w:before="0" w:after="120" w:line="240" w:lineRule="auto"/>
        <w:rPr>
          <w:i w:val="0"/>
          <w:iCs w:val="0"/>
          <w:sz w:val="22"/>
          <w:szCs w:val="22"/>
        </w:rPr>
      </w:pPr>
      <w:r>
        <w:rPr>
          <w:i w:val="0"/>
          <w:iCs w:val="0"/>
          <w:sz w:val="22"/>
          <w:szCs w:val="22"/>
          <w:lang w:val="fr-FR"/>
        </w:rPr>
        <w:t>Confirmation</w:t>
      </w:r>
    </w:p>
    <w:p w14:paraId="19D5020B" w14:textId="77777777" w:rsidR="00F11CDD" w:rsidRDefault="00E459CD" w:rsidP="00E459CD">
      <w:pPr>
        <w:pStyle w:val="Body"/>
        <w:spacing w:after="120" w:line="240" w:lineRule="auto"/>
      </w:pPr>
      <w:r>
        <w:rPr>
          <w:sz w:val="22"/>
          <w:szCs w:val="22"/>
        </w:rPr>
        <w:t>Once the packages and emailed material have arrived, a confirmation email will be sent to the person submitting the nomination</w:t>
      </w:r>
      <w:r>
        <w:t xml:space="preserve">. </w:t>
      </w:r>
      <w:r>
        <w:br/>
      </w:r>
    </w:p>
    <w:p w14:paraId="1BBC314C" w14:textId="77777777" w:rsidR="00F11CDD" w:rsidRDefault="00E459CD" w:rsidP="00E459CD">
      <w:pPr>
        <w:pStyle w:val="Heading2"/>
        <w:spacing w:before="0" w:after="120" w:line="240" w:lineRule="auto"/>
      </w:pPr>
      <w:r>
        <w:t xml:space="preserve">COA Banquet </w:t>
      </w:r>
      <w:r>
        <w:rPr>
          <w:lang w:val="fr-FR"/>
        </w:rPr>
        <w:t>Attendance</w:t>
      </w:r>
    </w:p>
    <w:p w14:paraId="1DBBE729" w14:textId="53A1197C" w:rsidR="00F11CDD" w:rsidRDefault="00E459CD" w:rsidP="00E459CD">
      <w:pPr>
        <w:pStyle w:val="Body"/>
        <w:spacing w:after="120" w:line="240" w:lineRule="auto"/>
        <w:rPr>
          <w:sz w:val="22"/>
          <w:szCs w:val="22"/>
        </w:rPr>
      </w:pPr>
      <w:r>
        <w:rPr>
          <w:sz w:val="22"/>
          <w:szCs w:val="22"/>
        </w:rPr>
        <w:t xml:space="preserve">Affiliate COA nominees must inform the contest director </w:t>
      </w:r>
      <w:r w:rsidR="00350BCB">
        <w:rPr>
          <w:b/>
          <w:bCs/>
          <w:sz w:val="22"/>
          <w:szCs w:val="22"/>
        </w:rPr>
        <w:t xml:space="preserve">by May </w:t>
      </w:r>
      <w:r w:rsidR="001660A9">
        <w:rPr>
          <w:b/>
          <w:bCs/>
          <w:sz w:val="22"/>
          <w:szCs w:val="22"/>
        </w:rPr>
        <w:t>30</w:t>
      </w:r>
      <w:r w:rsidR="00350BCB">
        <w:rPr>
          <w:b/>
          <w:bCs/>
          <w:sz w:val="22"/>
          <w:szCs w:val="22"/>
        </w:rPr>
        <w:t>, 202</w:t>
      </w:r>
      <w:r w:rsidR="001660A9">
        <w:rPr>
          <w:b/>
          <w:bCs/>
          <w:sz w:val="22"/>
          <w:szCs w:val="22"/>
        </w:rPr>
        <w:t>5</w:t>
      </w:r>
      <w:r>
        <w:rPr>
          <w:b/>
          <w:bCs/>
          <w:sz w:val="22"/>
          <w:szCs w:val="22"/>
        </w:rPr>
        <w:t>,</w:t>
      </w:r>
      <w:r>
        <w:rPr>
          <w:sz w:val="22"/>
          <w:szCs w:val="22"/>
        </w:rPr>
        <w:t xml:space="preserve"> if they will be attending the COA banque</w:t>
      </w:r>
      <w:r w:rsidR="00350BCB">
        <w:rPr>
          <w:sz w:val="22"/>
          <w:szCs w:val="22"/>
        </w:rPr>
        <w:t xml:space="preserve">t, scheduled </w:t>
      </w:r>
      <w:r w:rsidR="00A408D2">
        <w:rPr>
          <w:sz w:val="22"/>
          <w:szCs w:val="22"/>
        </w:rPr>
        <w:t>during the national conference to be</w:t>
      </w:r>
      <w:r w:rsidR="00350BCB">
        <w:rPr>
          <w:sz w:val="22"/>
          <w:szCs w:val="22"/>
        </w:rPr>
        <w:t xml:space="preserve"> held </w:t>
      </w:r>
      <w:r w:rsidR="001660A9">
        <w:rPr>
          <w:sz w:val="22"/>
          <w:szCs w:val="22"/>
        </w:rPr>
        <w:t xml:space="preserve">September </w:t>
      </w:r>
      <w:r w:rsidR="001660A9">
        <w:rPr>
          <w:sz w:val="22"/>
          <w:szCs w:val="22"/>
        </w:rPr>
        <w:br/>
        <w:t>11-13</w:t>
      </w:r>
      <w:r>
        <w:rPr>
          <w:sz w:val="22"/>
          <w:szCs w:val="22"/>
        </w:rPr>
        <w:t xml:space="preserve"> in</w:t>
      </w:r>
      <w:r w:rsidR="00C00107">
        <w:rPr>
          <w:sz w:val="22"/>
          <w:szCs w:val="22"/>
        </w:rPr>
        <w:t xml:space="preserve"> </w:t>
      </w:r>
      <w:r w:rsidR="001660A9">
        <w:rPr>
          <w:sz w:val="22"/>
          <w:szCs w:val="22"/>
        </w:rPr>
        <w:t>Golden, Colorado</w:t>
      </w:r>
      <w:r w:rsidR="00A408D2">
        <w:rPr>
          <w:sz w:val="22"/>
          <w:szCs w:val="22"/>
        </w:rPr>
        <w:t xml:space="preserve"> (watch email and website for more details)</w:t>
      </w:r>
      <w:r>
        <w:rPr>
          <w:sz w:val="22"/>
          <w:szCs w:val="22"/>
        </w:rPr>
        <w:t>.</w:t>
      </w:r>
    </w:p>
    <w:p w14:paraId="4C9FCC5C" w14:textId="77777777" w:rsidR="00F11CDD" w:rsidRDefault="00F11CDD" w:rsidP="00E459CD">
      <w:pPr>
        <w:pStyle w:val="Body"/>
        <w:spacing w:after="120" w:line="240" w:lineRule="auto"/>
      </w:pPr>
    </w:p>
    <w:p w14:paraId="296FD5AB" w14:textId="77777777" w:rsidR="00F11CDD" w:rsidRDefault="00F11CDD" w:rsidP="00E459CD">
      <w:pPr>
        <w:pStyle w:val="Body"/>
        <w:spacing w:after="120" w:line="240" w:lineRule="auto"/>
      </w:pPr>
    </w:p>
    <w:p w14:paraId="4264B858" w14:textId="77777777" w:rsidR="00F11CDD" w:rsidRDefault="00F11CDD" w:rsidP="00E459CD">
      <w:pPr>
        <w:pStyle w:val="Body"/>
        <w:spacing w:after="120" w:line="240" w:lineRule="auto"/>
      </w:pPr>
    </w:p>
    <w:sectPr w:rsidR="00F11CDD">
      <w:headerReference w:type="default" r:id="rId10"/>
      <w:footerReference w:type="default" r:id="rId11"/>
      <w:pgSz w:w="12240" w:h="15840"/>
      <w:pgMar w:top="810" w:right="1440" w:bottom="90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427A" w14:textId="77777777" w:rsidR="007B0D51" w:rsidRDefault="007B0D51">
      <w:r>
        <w:separator/>
      </w:r>
    </w:p>
  </w:endnote>
  <w:endnote w:type="continuationSeparator" w:id="0">
    <w:p w14:paraId="65DA0BCE" w14:textId="77777777" w:rsidR="007B0D51" w:rsidRDefault="007B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A7B" w14:textId="77777777" w:rsidR="00F11CDD" w:rsidRDefault="00F11CD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F52E" w14:textId="77777777" w:rsidR="007B0D51" w:rsidRDefault="007B0D51">
      <w:r>
        <w:separator/>
      </w:r>
    </w:p>
  </w:footnote>
  <w:footnote w:type="continuationSeparator" w:id="0">
    <w:p w14:paraId="0F4F2835" w14:textId="77777777" w:rsidR="007B0D51" w:rsidRDefault="007B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2286" w14:textId="77777777" w:rsidR="00F11CDD" w:rsidRDefault="00F11CD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FB"/>
    <w:multiLevelType w:val="hybridMultilevel"/>
    <w:tmpl w:val="A428459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2EA181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8FAA50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FDA64F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8430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B964EF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AAA12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BA77B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E0C9B9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F41DD1"/>
    <w:multiLevelType w:val="hybridMultilevel"/>
    <w:tmpl w:val="2C4E2CCE"/>
    <w:numStyleLink w:val="ImportedStyle5"/>
  </w:abstractNum>
  <w:abstractNum w:abstractNumId="2" w15:restartNumberingAfterBreak="0">
    <w:nsid w:val="03F04F49"/>
    <w:multiLevelType w:val="hybridMultilevel"/>
    <w:tmpl w:val="C9F686F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9740D9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B2BFC2">
      <w:start w:val="1"/>
      <w:numFmt w:val="bullet"/>
      <w:lvlText w:val="o"/>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B0073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39E0B14">
      <w:start w:val="1"/>
      <w:numFmt w:val="bullet"/>
      <w:lvlText w:val="o"/>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4A8386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3BAE26C">
      <w:start w:val="1"/>
      <w:numFmt w:val="bullet"/>
      <w:lvlText w:val="o"/>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D280D78">
      <w:start w:val="1"/>
      <w:numFmt w:val="bullet"/>
      <w:lvlText w:val="o"/>
      <w:lvlJc w:val="left"/>
      <w:pPr>
        <w:ind w:left="7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978F318">
      <w:start w:val="1"/>
      <w:numFmt w:val="bullet"/>
      <w:lvlText w:val="o"/>
      <w:lvlJc w:val="left"/>
      <w:pPr>
        <w:ind w:left="90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0D5877"/>
    <w:multiLevelType w:val="hybridMultilevel"/>
    <w:tmpl w:val="3B48AC60"/>
    <w:styleLink w:val="ImportedStyle4"/>
    <w:lvl w:ilvl="0" w:tplc="6C94DD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B2E3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8C4B5D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D42AB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BC50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D2C71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A26F42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3C109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AEC970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6D5A04"/>
    <w:multiLevelType w:val="hybridMultilevel"/>
    <w:tmpl w:val="4C141EB4"/>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E86709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044BCFA">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84A727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48EEE4A">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FCA14EC">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09078A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8245CDE">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EC4A244">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3C5499"/>
    <w:multiLevelType w:val="hybridMultilevel"/>
    <w:tmpl w:val="1CA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E2694"/>
    <w:multiLevelType w:val="hybridMultilevel"/>
    <w:tmpl w:val="B374F0BC"/>
    <w:numStyleLink w:val="ImportedStyle6"/>
  </w:abstractNum>
  <w:abstractNum w:abstractNumId="7" w15:restartNumberingAfterBreak="0">
    <w:nsid w:val="22223022"/>
    <w:multiLevelType w:val="hybridMultilevel"/>
    <w:tmpl w:val="788AC2C8"/>
    <w:lvl w:ilvl="0" w:tplc="04090003">
      <w:start w:val="1"/>
      <w:numFmt w:val="bullet"/>
      <w:lvlText w:val="o"/>
      <w:lvlJc w:val="left"/>
      <w:pPr>
        <w:ind w:left="1494"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3D47ED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2DCEE6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5BE3CC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D0815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4C4A1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BDAC7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F8583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8A4697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605281"/>
    <w:multiLevelType w:val="hybridMultilevel"/>
    <w:tmpl w:val="B374F0BC"/>
    <w:styleLink w:val="ImportedStyle6"/>
    <w:lvl w:ilvl="0" w:tplc="1A78E292">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52826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F3EE09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3C236F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248AC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ACF16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B18339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5664A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73A8DC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7B3880"/>
    <w:multiLevelType w:val="hybridMultilevel"/>
    <w:tmpl w:val="B09CFA90"/>
    <w:styleLink w:val="ImportedStyle1"/>
    <w:lvl w:ilvl="0" w:tplc="17AC99D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75CA33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CEC8CAC">
      <w:start w:val="1"/>
      <w:numFmt w:val="bullet"/>
      <w:lvlText w:val="o"/>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B8E169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5F46E08">
      <w:start w:val="1"/>
      <w:numFmt w:val="bullet"/>
      <w:lvlText w:val="o"/>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E02DD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676D142">
      <w:start w:val="1"/>
      <w:numFmt w:val="bullet"/>
      <w:lvlText w:val="o"/>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BBA2950">
      <w:start w:val="1"/>
      <w:numFmt w:val="bullet"/>
      <w:lvlText w:val="o"/>
      <w:lvlJc w:val="left"/>
      <w:pPr>
        <w:ind w:left="7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F965056">
      <w:start w:val="1"/>
      <w:numFmt w:val="bullet"/>
      <w:lvlText w:val="o"/>
      <w:lvlJc w:val="left"/>
      <w:pPr>
        <w:ind w:left="90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E63730"/>
    <w:multiLevelType w:val="hybridMultilevel"/>
    <w:tmpl w:val="D82CA864"/>
    <w:styleLink w:val="ImportedStyle3"/>
    <w:lvl w:ilvl="0" w:tplc="B16E679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DA0CA24">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112088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88B038">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5CA589E">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4404234">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FA5D9C">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19E98BE">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38170E">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701556"/>
    <w:multiLevelType w:val="hybridMultilevel"/>
    <w:tmpl w:val="EA0A0D08"/>
    <w:numStyleLink w:val="ImportedStyle2"/>
  </w:abstractNum>
  <w:abstractNum w:abstractNumId="12" w15:restartNumberingAfterBreak="0">
    <w:nsid w:val="44245D67"/>
    <w:multiLevelType w:val="hybridMultilevel"/>
    <w:tmpl w:val="EA0A0D08"/>
    <w:styleLink w:val="ImportedStyle2"/>
    <w:lvl w:ilvl="0" w:tplc="2B3C020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2EA1B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072FC18">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70653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470AE9C">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9FC2CD0">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142015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E2664C">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55C70BE">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B226DC"/>
    <w:multiLevelType w:val="hybridMultilevel"/>
    <w:tmpl w:val="D82CA864"/>
    <w:numStyleLink w:val="ImportedStyle3"/>
  </w:abstractNum>
  <w:abstractNum w:abstractNumId="14" w15:restartNumberingAfterBreak="0">
    <w:nsid w:val="559D31EF"/>
    <w:multiLevelType w:val="hybridMultilevel"/>
    <w:tmpl w:val="B6EC20A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420E0A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988C37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70CB60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7A8A9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012FFE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F320E3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0EBB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6B067D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AC03EB3"/>
    <w:multiLevelType w:val="hybridMultilevel"/>
    <w:tmpl w:val="2C4E2CCE"/>
    <w:styleLink w:val="ImportedStyle5"/>
    <w:lvl w:ilvl="0" w:tplc="50D2FB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2AF46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5C98F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C6A8A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4E7A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A84871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8AE5A0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E0B29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DB4879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D9E2EFE"/>
    <w:multiLevelType w:val="hybridMultilevel"/>
    <w:tmpl w:val="B09CFA90"/>
    <w:numStyleLink w:val="ImportedStyle1"/>
  </w:abstractNum>
  <w:abstractNum w:abstractNumId="17" w15:restartNumberingAfterBreak="0">
    <w:nsid w:val="6134658A"/>
    <w:multiLevelType w:val="hybridMultilevel"/>
    <w:tmpl w:val="3B48AC60"/>
    <w:numStyleLink w:val="ImportedStyle4"/>
  </w:abstractNum>
  <w:abstractNum w:abstractNumId="18" w15:restartNumberingAfterBreak="0">
    <w:nsid w:val="6C9264C5"/>
    <w:multiLevelType w:val="hybridMultilevel"/>
    <w:tmpl w:val="517ECE6A"/>
    <w:styleLink w:val="ImportedStyle7"/>
    <w:lvl w:ilvl="0" w:tplc="3F3C6D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345AE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B4C770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08E68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2AC9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7F2A05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08AE23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2AEC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122606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DC20D4F"/>
    <w:multiLevelType w:val="hybridMultilevel"/>
    <w:tmpl w:val="745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F58C9"/>
    <w:multiLevelType w:val="hybridMultilevel"/>
    <w:tmpl w:val="517ECE6A"/>
    <w:numStyleLink w:val="ImportedStyle7"/>
  </w:abstractNum>
  <w:num w:numId="1" w16cid:durableId="2036147801">
    <w:abstractNumId w:val="9"/>
  </w:num>
  <w:num w:numId="2" w16cid:durableId="1072967144">
    <w:abstractNumId w:val="16"/>
  </w:num>
  <w:num w:numId="3" w16cid:durableId="1122655786">
    <w:abstractNumId w:val="12"/>
  </w:num>
  <w:num w:numId="4" w16cid:durableId="1193298704">
    <w:abstractNumId w:val="11"/>
  </w:num>
  <w:num w:numId="5" w16cid:durableId="1092582205">
    <w:abstractNumId w:val="10"/>
  </w:num>
  <w:num w:numId="6" w16cid:durableId="690032927">
    <w:abstractNumId w:val="13"/>
  </w:num>
  <w:num w:numId="7" w16cid:durableId="1002195509">
    <w:abstractNumId w:val="3"/>
  </w:num>
  <w:num w:numId="8" w16cid:durableId="1781802733">
    <w:abstractNumId w:val="17"/>
  </w:num>
  <w:num w:numId="9" w16cid:durableId="1504927368">
    <w:abstractNumId w:val="15"/>
  </w:num>
  <w:num w:numId="10" w16cid:durableId="1456558435">
    <w:abstractNumId w:val="1"/>
  </w:num>
  <w:num w:numId="11" w16cid:durableId="2139953335">
    <w:abstractNumId w:val="8"/>
  </w:num>
  <w:num w:numId="12" w16cid:durableId="1873608889">
    <w:abstractNumId w:val="6"/>
  </w:num>
  <w:num w:numId="13" w16cid:durableId="1751199545">
    <w:abstractNumId w:val="18"/>
  </w:num>
  <w:num w:numId="14" w16cid:durableId="1295139711">
    <w:abstractNumId w:val="20"/>
  </w:num>
  <w:num w:numId="15" w16cid:durableId="92628469">
    <w:abstractNumId w:val="14"/>
  </w:num>
  <w:num w:numId="16" w16cid:durableId="434178807">
    <w:abstractNumId w:val="5"/>
  </w:num>
  <w:num w:numId="17" w16cid:durableId="1901941502">
    <w:abstractNumId w:val="7"/>
  </w:num>
  <w:num w:numId="18" w16cid:durableId="1014497479">
    <w:abstractNumId w:val="0"/>
  </w:num>
  <w:num w:numId="19" w16cid:durableId="952516789">
    <w:abstractNumId w:val="19"/>
  </w:num>
  <w:num w:numId="20" w16cid:durableId="608439450">
    <w:abstractNumId w:val="4"/>
  </w:num>
  <w:num w:numId="21" w16cid:durableId="134023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DD"/>
    <w:rsid w:val="00107456"/>
    <w:rsid w:val="001660A9"/>
    <w:rsid w:val="001D7087"/>
    <w:rsid w:val="00346E70"/>
    <w:rsid w:val="00350BCB"/>
    <w:rsid w:val="003A2466"/>
    <w:rsid w:val="00624423"/>
    <w:rsid w:val="006B7131"/>
    <w:rsid w:val="00706841"/>
    <w:rsid w:val="007B0D51"/>
    <w:rsid w:val="00961040"/>
    <w:rsid w:val="00A1070C"/>
    <w:rsid w:val="00A408D2"/>
    <w:rsid w:val="00C00107"/>
    <w:rsid w:val="00C23DBB"/>
    <w:rsid w:val="00E459CD"/>
    <w:rsid w:val="00E57BE7"/>
    <w:rsid w:val="00ED37F3"/>
    <w:rsid w:val="00F0100F"/>
    <w:rsid w:val="00F11CDD"/>
    <w:rsid w:val="00F5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183D"/>
  <w15:docId w15:val="{01575BEA-83AB-428A-BACA-C9835CDC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keepLines/>
      <w:spacing w:before="360" w:after="200" w:line="276" w:lineRule="auto"/>
      <w:outlineLvl w:val="1"/>
    </w:pPr>
    <w:rPr>
      <w:rFonts w:ascii="Arial" w:hAnsi="Arial" w:cs="Arial Unicode MS"/>
      <w:b/>
      <w:bCs/>
      <w:color w:val="7030A0"/>
      <w:sz w:val="28"/>
      <w:szCs w:val="28"/>
      <w:u w:color="7030A0"/>
    </w:rPr>
  </w:style>
  <w:style w:type="paragraph" w:styleId="Heading3">
    <w:name w:val="heading 3"/>
    <w:next w:val="Body"/>
    <w:pPr>
      <w:keepNext/>
      <w:spacing w:before="240" w:after="60" w:line="276" w:lineRule="auto"/>
      <w:outlineLvl w:val="2"/>
    </w:pPr>
    <w:rPr>
      <w:rFonts w:ascii="Arial" w:hAnsi="Arial" w:cs="Arial Unicode MS"/>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spacing w:before="480" w:after="200" w:line="276" w:lineRule="auto"/>
      <w:outlineLvl w:val="0"/>
    </w:pPr>
    <w:rPr>
      <w:rFonts w:ascii="Arial" w:hAnsi="Arial" w:cs="Arial Unicode MS"/>
      <w:b/>
      <w:bCs/>
      <w:color w:val="7030A0"/>
      <w:sz w:val="36"/>
      <w:szCs w:val="36"/>
      <w:u w:color="7030A0"/>
    </w:rPr>
  </w:style>
  <w:style w:type="paragraph" w:customStyle="1" w:styleId="Body">
    <w:name w:val="Body"/>
    <w:pPr>
      <w:spacing w:after="200" w:line="276" w:lineRule="auto"/>
    </w:pPr>
    <w:rPr>
      <w:rFonts w:ascii="Arial" w:hAnsi="Arial"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character" w:customStyle="1" w:styleId="Hyperlink1">
    <w:name w:val="Hyperlink.1"/>
    <w:basedOn w:val="Hyperlink0"/>
    <w:rPr>
      <w:color w:val="0000FF"/>
      <w:sz w:val="22"/>
      <w:szCs w:val="22"/>
      <w:u w:val="single" w:color="0000FF"/>
    </w:rPr>
  </w:style>
  <w:style w:type="character" w:styleId="UnresolvedMention">
    <w:name w:val="Unresolved Mention"/>
    <w:basedOn w:val="DefaultParagraphFont"/>
    <w:uiPriority w:val="99"/>
    <w:semiHidden/>
    <w:unhideWhenUsed/>
    <w:rsid w:val="00166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fpwcoa202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mbership@nfpw.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stensrud@bell.ban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Stensrud</dc:creator>
  <cp:lastModifiedBy>Cate Langley</cp:lastModifiedBy>
  <cp:revision>2</cp:revision>
  <dcterms:created xsi:type="dcterms:W3CDTF">2025-03-03T03:30:00Z</dcterms:created>
  <dcterms:modified xsi:type="dcterms:W3CDTF">2025-03-03T03:30:00Z</dcterms:modified>
</cp:coreProperties>
</file>