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776CF" w14:textId="77777777" w:rsidR="00C56D38" w:rsidRDefault="000E3DDE">
      <w:pPr>
        <w:pStyle w:val="NormalWeb"/>
      </w:pPr>
      <w:r>
        <w:t xml:space="preserve">    </w:t>
      </w:r>
      <w:r>
        <w:rPr>
          <w:noProof/>
        </w:rPr>
        <w:drawing>
          <wp:inline distT="0" distB="0" distL="0" distR="0" wp14:anchorId="7AE776E2" wp14:editId="7AE776E3">
            <wp:extent cx="2009775" cy="55245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6"/>
                    <a:stretch>
                      <a:fillRect/>
                    </a:stretch>
                  </pic:blipFill>
                  <pic:spPr>
                    <a:xfrm>
                      <a:off x="0" y="0"/>
                      <a:ext cx="2009775" cy="552450"/>
                    </a:xfrm>
                    <a:prstGeom prst="rect">
                      <a:avLst/>
                    </a:prstGeom>
                    <a:ln w="12700" cap="flat">
                      <a:noFill/>
                      <a:miter lim="400000"/>
                    </a:ln>
                    <a:effectLst/>
                  </pic:spPr>
                </pic:pic>
              </a:graphicData>
            </a:graphic>
          </wp:inline>
        </w:drawing>
      </w:r>
    </w:p>
    <w:p w14:paraId="7AE776D0" w14:textId="77777777" w:rsidR="00C56D38" w:rsidRDefault="000E3DDE">
      <w:pPr>
        <w:pStyle w:val="NormalWeb"/>
        <w:spacing w:after="0"/>
        <w:ind w:left="360" w:hanging="180"/>
      </w:pPr>
      <w:r>
        <w:rPr>
          <w:b/>
          <w:bCs/>
          <w:color w:val="750B75"/>
          <w:u w:color="750B75"/>
        </w:rPr>
        <w:t>The National Federation of Press Women, Inc.</w:t>
      </w:r>
    </w:p>
    <w:p w14:paraId="7AE776D1" w14:textId="77777777" w:rsidR="00C56D38" w:rsidRPr="00617D31" w:rsidRDefault="000E3DDE">
      <w:pPr>
        <w:pStyle w:val="Body"/>
        <w:ind w:left="360" w:hanging="180"/>
        <w:rPr>
          <w:i/>
          <w:iCs/>
          <w:color w:val="750B75"/>
          <w:sz w:val="20"/>
          <w:szCs w:val="20"/>
          <w:u w:color="750B75"/>
          <w:lang w:val="fr-FR"/>
        </w:rPr>
      </w:pPr>
      <w:r w:rsidRPr="00617D31">
        <w:rPr>
          <w:i/>
          <w:iCs/>
          <w:color w:val="750B75"/>
          <w:sz w:val="20"/>
          <w:szCs w:val="20"/>
          <w:u w:color="750B75"/>
          <w:lang w:val="fr-FR"/>
        </w:rPr>
        <w:t>140B Purcellville Gateway Dr., Suite 120, Purcellville, VA 20132</w:t>
      </w:r>
      <w:r>
        <w:rPr>
          <w:i/>
          <w:iCs/>
          <w:color w:val="750B75"/>
          <w:sz w:val="20"/>
          <w:szCs w:val="20"/>
          <w:u w:color="750B75"/>
          <w:lang w:val="de-DE"/>
        </w:rPr>
        <w:t xml:space="preserve"> · </w:t>
      </w:r>
      <w:r w:rsidRPr="00617D31">
        <w:rPr>
          <w:i/>
          <w:iCs/>
          <w:color w:val="750B75"/>
          <w:sz w:val="20"/>
          <w:szCs w:val="20"/>
          <w:u w:color="750B75"/>
          <w:lang w:val="fr-FR"/>
        </w:rPr>
        <w:t xml:space="preserve">(571) 295-5900  </w:t>
      </w:r>
      <w:hyperlink r:id="rId7" w:history="1">
        <w:r w:rsidRPr="00617D31">
          <w:rPr>
            <w:rStyle w:val="Hyperlink0"/>
            <w:lang w:val="fr-FR"/>
          </w:rPr>
          <w:t>info@nfpw.org</w:t>
        </w:r>
      </w:hyperlink>
      <w:r>
        <w:rPr>
          <w:i/>
          <w:iCs/>
          <w:color w:val="750B75"/>
          <w:sz w:val="20"/>
          <w:szCs w:val="20"/>
          <w:u w:color="750B75"/>
          <w:lang w:val="de-DE"/>
        </w:rPr>
        <w:t xml:space="preserve"> · </w:t>
      </w:r>
      <w:hyperlink r:id="rId8" w:history="1">
        <w:r w:rsidRPr="00617D31">
          <w:rPr>
            <w:rStyle w:val="Hyperlink0"/>
            <w:lang w:val="fr-FR"/>
          </w:rPr>
          <w:t>www.nfpw.org</w:t>
        </w:r>
      </w:hyperlink>
    </w:p>
    <w:p w14:paraId="7AE776D2" w14:textId="77777777" w:rsidR="00C56D38" w:rsidRPr="00617D31" w:rsidRDefault="00C56D38">
      <w:pPr>
        <w:pStyle w:val="Body"/>
        <w:rPr>
          <w:lang w:val="fr-FR"/>
        </w:rPr>
      </w:pPr>
    </w:p>
    <w:p w14:paraId="7AE776D3" w14:textId="646811FD" w:rsidR="00C56D38" w:rsidRDefault="00A904DE">
      <w:pPr>
        <w:pStyle w:val="NormalWeb"/>
      </w:pPr>
      <w:r>
        <w:t>FOR IMMEDIATE RELEASE</w:t>
      </w:r>
    </w:p>
    <w:p w14:paraId="7AE776D4" w14:textId="44737E1B" w:rsidR="00C56D38" w:rsidRDefault="008D1545">
      <w:pPr>
        <w:pStyle w:val="NormalWeb"/>
      </w:pPr>
      <w:r>
        <w:t xml:space="preserve">September </w:t>
      </w:r>
      <w:r w:rsidR="005E2D67">
        <w:t>2</w:t>
      </w:r>
      <w:r>
        <w:t>6</w:t>
      </w:r>
      <w:r w:rsidR="005E2D67">
        <w:t>,</w:t>
      </w:r>
      <w:r w:rsidR="00A904DE">
        <w:t xml:space="preserve"> 202</w:t>
      </w:r>
      <w:r>
        <w:t>6</w:t>
      </w:r>
    </w:p>
    <w:p w14:paraId="7AE776D5" w14:textId="77777777" w:rsidR="00C56D38" w:rsidRDefault="000E3DDE">
      <w:pPr>
        <w:pStyle w:val="NormalWeb"/>
        <w:spacing w:before="120" w:after="0"/>
        <w:rPr>
          <w:rStyle w:val="Strong"/>
        </w:rPr>
      </w:pPr>
      <w:r>
        <w:rPr>
          <w:rStyle w:val="Strong"/>
        </w:rPr>
        <w:t>Contact:</w:t>
      </w:r>
    </w:p>
    <w:p w14:paraId="7AE776D6" w14:textId="236DF48A" w:rsidR="00C56D38" w:rsidRDefault="007F4320">
      <w:pPr>
        <w:pStyle w:val="NormalWeb"/>
        <w:spacing w:before="120" w:after="0"/>
      </w:pPr>
      <w:r>
        <w:t>Helen S. Plotkin</w:t>
      </w:r>
      <w:r w:rsidR="000E3DDE">
        <w:t xml:space="preserve">, NFPW </w:t>
      </w:r>
      <w:r>
        <w:t xml:space="preserve">Professional </w:t>
      </w:r>
      <w:r w:rsidR="000E3DDE">
        <w:t>Contest Director</w:t>
      </w:r>
      <w:r w:rsidR="00D603B3">
        <w:t>,</w:t>
      </w:r>
      <w:r w:rsidR="000E3DDE">
        <w:t xml:space="preserve"> </w:t>
      </w:r>
      <w:hyperlink r:id="rId9" w:history="1">
        <w:r w:rsidR="0065363D" w:rsidRPr="00087FE4">
          <w:rPr>
            <w:rStyle w:val="Hyperlink"/>
          </w:rPr>
          <w:t>haplotkin@outlook.com</w:t>
        </w:r>
      </w:hyperlink>
    </w:p>
    <w:p w14:paraId="26B10EAE" w14:textId="3A35685A" w:rsidR="00773C89" w:rsidRDefault="008D1545">
      <w:pPr>
        <w:pStyle w:val="NormalWeb"/>
        <w:spacing w:before="120" w:after="0"/>
      </w:pPr>
      <w:r>
        <w:t>Lisa Volz</w:t>
      </w:r>
      <w:r w:rsidR="00985FE7">
        <w:t>, NFPW Executive Director, info@nfpw.org</w:t>
      </w:r>
    </w:p>
    <w:p w14:paraId="7AE776D7" w14:textId="77777777" w:rsidR="00C56D38" w:rsidRDefault="000E3DDE">
      <w:pPr>
        <w:pStyle w:val="NormalWeb"/>
      </w:pPr>
      <w:r>
        <w:t xml:space="preserve">More information: </w:t>
      </w:r>
      <w:hyperlink r:id="rId10" w:history="1">
        <w:r>
          <w:rPr>
            <w:rStyle w:val="Link"/>
          </w:rPr>
          <w:t>www.nfpw.org</w:t>
        </w:r>
      </w:hyperlink>
    </w:p>
    <w:p w14:paraId="796D74C8" w14:textId="77777777" w:rsidR="008D1545" w:rsidRDefault="008D1545">
      <w:pPr>
        <w:pStyle w:val="NormalWeb"/>
      </w:pPr>
    </w:p>
    <w:p w14:paraId="7AE776D8" w14:textId="11015C84" w:rsidR="00C56D38" w:rsidRDefault="000E3DDE">
      <w:pPr>
        <w:pStyle w:val="NormalWeb"/>
        <w:rPr>
          <w:b/>
          <w:bCs/>
          <w:sz w:val="36"/>
          <w:szCs w:val="36"/>
        </w:rPr>
      </w:pPr>
      <w:r>
        <w:rPr>
          <w:b/>
          <w:bCs/>
          <w:sz w:val="36"/>
          <w:szCs w:val="36"/>
        </w:rPr>
        <w:t>National Federation of Press Women announce</w:t>
      </w:r>
      <w:r w:rsidR="008D56FD">
        <w:rPr>
          <w:b/>
          <w:bCs/>
          <w:sz w:val="36"/>
          <w:szCs w:val="36"/>
        </w:rPr>
        <w:t>s</w:t>
      </w:r>
      <w:r>
        <w:rPr>
          <w:b/>
          <w:bCs/>
          <w:sz w:val="36"/>
          <w:szCs w:val="36"/>
        </w:rPr>
        <w:t xml:space="preserve"> national </w:t>
      </w:r>
      <w:r w:rsidR="00E74D88">
        <w:rPr>
          <w:b/>
          <w:bCs/>
          <w:sz w:val="36"/>
          <w:szCs w:val="36"/>
        </w:rPr>
        <w:br/>
      </w:r>
      <w:r w:rsidR="00C2795A">
        <w:rPr>
          <w:b/>
          <w:bCs/>
          <w:sz w:val="36"/>
          <w:szCs w:val="36"/>
        </w:rPr>
        <w:t xml:space="preserve">professional communications contest </w:t>
      </w:r>
      <w:r>
        <w:rPr>
          <w:b/>
          <w:bCs/>
          <w:sz w:val="36"/>
          <w:szCs w:val="36"/>
        </w:rPr>
        <w:t>award winners</w:t>
      </w:r>
    </w:p>
    <w:p w14:paraId="01356E4F" w14:textId="04BDC9D9" w:rsidR="008726E9" w:rsidRDefault="0028561A">
      <w:pPr>
        <w:pStyle w:val="NormalWeb"/>
      </w:pPr>
      <w:r>
        <w:t xml:space="preserve">Communicators from throughout the United States were honored </w:t>
      </w:r>
      <w:r w:rsidR="008B60FC">
        <w:t>Sept. 26</w:t>
      </w:r>
      <w:r w:rsidR="00E74D88">
        <w:t xml:space="preserve"> when </w:t>
      </w:r>
      <w:r w:rsidR="00F22FC0">
        <w:t>the National Federation of Press Women (NFPW) announced the winners of its 202</w:t>
      </w:r>
      <w:r w:rsidR="008B60FC">
        <w:t>6</w:t>
      </w:r>
      <w:r w:rsidR="00F22FC0">
        <w:t xml:space="preserve"> Professional Communications Contest </w:t>
      </w:r>
      <w:r w:rsidR="00F126A3">
        <w:t>as the final event of the organization’s 202</w:t>
      </w:r>
      <w:r w:rsidR="008B60FC">
        <w:t>6</w:t>
      </w:r>
      <w:r w:rsidR="00F126A3">
        <w:t xml:space="preserve"> National Conference in </w:t>
      </w:r>
      <w:r w:rsidR="008B60FC">
        <w:t>Ellicott City, Maryland</w:t>
      </w:r>
      <w:r w:rsidR="00F126A3">
        <w:t xml:space="preserve">. </w:t>
      </w:r>
    </w:p>
    <w:p w14:paraId="0A2DA2E5" w14:textId="573CC557" w:rsidR="0028561A" w:rsidRPr="0066389F" w:rsidRDefault="009C710A">
      <w:pPr>
        <w:pStyle w:val="NormalWeb"/>
      </w:pPr>
      <w:r>
        <w:t xml:space="preserve">Nearly 2,000 entries were submitted </w:t>
      </w:r>
      <w:r w:rsidR="00600735">
        <w:t>in this year’s contes</w:t>
      </w:r>
      <w:r w:rsidR="00FE543C">
        <w:t xml:space="preserve">t including entries from </w:t>
      </w:r>
      <w:r w:rsidR="008E573D" w:rsidRPr="00150521">
        <w:t xml:space="preserve">Alabama, Arkansas, California, </w:t>
      </w:r>
      <w:r w:rsidR="00397CA2" w:rsidRPr="00150521">
        <w:t xml:space="preserve">Colorado, </w:t>
      </w:r>
      <w:r w:rsidR="008E573D" w:rsidRPr="00150521">
        <w:t xml:space="preserve">Connecticut, Delaware, Illinois, Indiana, Kansas, </w:t>
      </w:r>
      <w:r w:rsidR="00456947" w:rsidRPr="00150521">
        <w:t xml:space="preserve">Maine, </w:t>
      </w:r>
      <w:r w:rsidR="00937444" w:rsidRPr="00150521">
        <w:t xml:space="preserve">Maryland, </w:t>
      </w:r>
      <w:r w:rsidR="00397CA2" w:rsidRPr="00150521">
        <w:t xml:space="preserve">Massachusetts, </w:t>
      </w:r>
      <w:r w:rsidR="00937444" w:rsidRPr="00150521">
        <w:t xml:space="preserve">Michigan, </w:t>
      </w:r>
      <w:r w:rsidR="001A4D9C" w:rsidRPr="00150521">
        <w:t xml:space="preserve">Minnesota, </w:t>
      </w:r>
      <w:r w:rsidR="008E573D" w:rsidRPr="00150521">
        <w:t xml:space="preserve">Missouri, Nebraska, </w:t>
      </w:r>
      <w:r w:rsidR="00044188" w:rsidRPr="00150521">
        <w:t xml:space="preserve">Nevada, </w:t>
      </w:r>
      <w:r w:rsidR="001A4D9C" w:rsidRPr="00150521">
        <w:t xml:space="preserve">New Jersey, </w:t>
      </w:r>
      <w:r w:rsidR="008E573D" w:rsidRPr="00150521">
        <w:t xml:space="preserve">New Mexico, </w:t>
      </w:r>
      <w:r w:rsidR="0025461E" w:rsidRPr="00150521">
        <w:t xml:space="preserve">New York, </w:t>
      </w:r>
      <w:r w:rsidR="00E05D62" w:rsidRPr="00150521">
        <w:t xml:space="preserve">North Carolina, </w:t>
      </w:r>
      <w:r w:rsidR="008E573D" w:rsidRPr="00150521">
        <w:t xml:space="preserve">North Dakota, </w:t>
      </w:r>
      <w:r w:rsidR="0025461E" w:rsidRPr="00150521">
        <w:t xml:space="preserve">Oregon, </w:t>
      </w:r>
      <w:r w:rsidR="008E573D" w:rsidRPr="00150521">
        <w:t xml:space="preserve">Pennsylvania, South Carolina, </w:t>
      </w:r>
      <w:r w:rsidR="006364F9" w:rsidRPr="00150521">
        <w:t>South Dakota,</w:t>
      </w:r>
      <w:r w:rsidR="00F72642" w:rsidRPr="00150521">
        <w:t xml:space="preserve"> Tennessee, </w:t>
      </w:r>
      <w:r w:rsidR="0060018D" w:rsidRPr="00150521">
        <w:t xml:space="preserve">Vermont, </w:t>
      </w:r>
      <w:r w:rsidR="008E573D" w:rsidRPr="00150521">
        <w:t>Virginia</w:t>
      </w:r>
      <w:r w:rsidR="00397CA2" w:rsidRPr="00150521">
        <w:t>, Washington</w:t>
      </w:r>
      <w:r w:rsidR="006B4139" w:rsidRPr="00150521">
        <w:t>,</w:t>
      </w:r>
      <w:r w:rsidR="00397CA2" w:rsidRPr="00150521">
        <w:t xml:space="preserve"> </w:t>
      </w:r>
      <w:r w:rsidR="00000CA0" w:rsidRPr="00150521">
        <w:t xml:space="preserve">and </w:t>
      </w:r>
      <w:r w:rsidR="00397CA2" w:rsidRPr="00150521">
        <w:t>Washington, D.C</w:t>
      </w:r>
      <w:r w:rsidR="00F97047" w:rsidRPr="00150521">
        <w:t>.</w:t>
      </w:r>
    </w:p>
    <w:p w14:paraId="7E4E9CC5" w14:textId="4EDA2365" w:rsidR="00C76E34" w:rsidRDefault="00F97047">
      <w:pPr>
        <w:pStyle w:val="NormalWeb"/>
      </w:pPr>
      <w:r>
        <w:t xml:space="preserve">“The NFPW </w:t>
      </w:r>
      <w:r w:rsidR="00D54112">
        <w:t xml:space="preserve">professional communications </w:t>
      </w:r>
      <w:r>
        <w:t>co</w:t>
      </w:r>
      <w:r w:rsidR="00E620B5">
        <w:t xml:space="preserve">ntest </w:t>
      </w:r>
      <w:r w:rsidR="00D54112">
        <w:t>puts a spotlight on</w:t>
      </w:r>
      <w:r w:rsidR="00E620B5">
        <w:t xml:space="preserve"> outstanding entries from throughout the United States,” says </w:t>
      </w:r>
      <w:r w:rsidR="00B31759">
        <w:t>Helen S. Plotkin</w:t>
      </w:r>
      <w:r w:rsidR="00E620B5">
        <w:t xml:space="preserve">, NFPW </w:t>
      </w:r>
      <w:r w:rsidR="00B31759">
        <w:t xml:space="preserve">professional </w:t>
      </w:r>
      <w:r w:rsidR="00E620B5">
        <w:t xml:space="preserve">contest director. </w:t>
      </w:r>
      <w:r w:rsidR="004A58DF">
        <w:t>“Our judges continue to comment about the high quality of entries they judge in the contest.”</w:t>
      </w:r>
    </w:p>
    <w:p w14:paraId="1230CA07" w14:textId="77777777" w:rsidR="001153BE" w:rsidRDefault="001153BE">
      <w:pPr>
        <w:pStyle w:val="NormalWeb"/>
      </w:pPr>
    </w:p>
    <w:p w14:paraId="7AE776D9" w14:textId="75B0D949" w:rsidR="00C56D38" w:rsidRDefault="000E3DDE">
      <w:pPr>
        <w:pStyle w:val="NormalWeb"/>
      </w:pPr>
      <w:r>
        <w:t xml:space="preserve">The following award recipient </w:t>
      </w:r>
      <w:r w:rsidR="000412B8">
        <w:t xml:space="preserve">was </w:t>
      </w:r>
      <w:r w:rsidR="00F372AC">
        <w:t xml:space="preserve">honored during the </w:t>
      </w:r>
      <w:r>
        <w:t>202</w:t>
      </w:r>
      <w:r w:rsidR="00CC69B5">
        <w:t>6</w:t>
      </w:r>
      <w:r>
        <w:t xml:space="preserve"> NFPW Communications Contest Awards </w:t>
      </w:r>
      <w:r w:rsidR="00D46883">
        <w:t>celebration.</w:t>
      </w:r>
    </w:p>
    <w:p w14:paraId="7AE776DA" w14:textId="77777777" w:rsidR="00C56D38" w:rsidRDefault="00C56D38">
      <w:pPr>
        <w:pStyle w:val="NormalWeb"/>
      </w:pPr>
    </w:p>
    <w:p w14:paraId="7AE776DB" w14:textId="77777777" w:rsidR="00C56D38" w:rsidRDefault="000E3DDE">
      <w:pPr>
        <w:pStyle w:val="NormalWeb"/>
      </w:pPr>
      <w:r>
        <w:t>Name: ___________________________________________________________________</w:t>
      </w:r>
    </w:p>
    <w:p w14:paraId="7AE776DC" w14:textId="77777777" w:rsidR="00C56D38" w:rsidRDefault="000E3DDE">
      <w:pPr>
        <w:pStyle w:val="NormalWeb"/>
      </w:pPr>
      <w:r>
        <w:t>Title: _____________________________________________________________________</w:t>
      </w:r>
    </w:p>
    <w:p w14:paraId="7AE776DD" w14:textId="47F437CC" w:rsidR="00C56D38" w:rsidRDefault="00D46883">
      <w:pPr>
        <w:pStyle w:val="NormalWeb"/>
      </w:pPr>
      <w:r>
        <w:t>Hometown</w:t>
      </w:r>
      <w:r w:rsidR="000E3DDE">
        <w:t>: ______________________________________________________________</w:t>
      </w:r>
    </w:p>
    <w:p w14:paraId="7AE776DE" w14:textId="77777777" w:rsidR="00C56D38" w:rsidRDefault="000E3DDE">
      <w:pPr>
        <w:pStyle w:val="NormalWeb"/>
      </w:pPr>
      <w:r>
        <w:t>Category: __________________________________________________________________</w:t>
      </w:r>
    </w:p>
    <w:p w14:paraId="7AE776DF" w14:textId="77777777" w:rsidR="00C56D38" w:rsidRDefault="00C56D38">
      <w:pPr>
        <w:pStyle w:val="NormalWeb"/>
      </w:pPr>
    </w:p>
    <w:p w14:paraId="05ED80CC" w14:textId="77777777" w:rsidR="00AA7DB3" w:rsidRDefault="000E3DDE">
      <w:pPr>
        <w:pStyle w:val="NormalWeb"/>
      </w:pPr>
      <w:r>
        <w:t xml:space="preserve">NFPW is a nationwide organization of women and men pursuing careers across the communications spectrum, including print and electronic journalism, freelancing, new media, books, public relations, marketing, graphic design, photography, advertising, radio and television. </w:t>
      </w:r>
    </w:p>
    <w:p w14:paraId="7AE776E1" w14:textId="54FB8346" w:rsidR="00C56D38" w:rsidRDefault="006562A4">
      <w:pPr>
        <w:pStyle w:val="NormalWeb"/>
      </w:pPr>
      <w:r>
        <w:t xml:space="preserve">The entries </w:t>
      </w:r>
      <w:r w:rsidR="001C70D2">
        <w:t>in a wide vari</w:t>
      </w:r>
      <w:r w:rsidR="007D32FB">
        <w:t xml:space="preserve">ety of categories </w:t>
      </w:r>
      <w:r>
        <w:t xml:space="preserve">were judged by a </w:t>
      </w:r>
      <w:r w:rsidR="000E3DDE">
        <w:t>distinguished group of professional journalists, communications specialists and educators. Only first-place winning entries at the state level are eligible to enter the national contest. All entries were published or broadcast between Jan. 1, 20</w:t>
      </w:r>
      <w:r w:rsidR="000412B8">
        <w:t>2</w:t>
      </w:r>
      <w:r w:rsidR="00C21EEF">
        <w:t>5</w:t>
      </w:r>
      <w:r w:rsidR="000E3DDE">
        <w:t>, and Dec. 31, 20</w:t>
      </w:r>
      <w:r w:rsidR="000412B8">
        <w:t>2</w:t>
      </w:r>
      <w:r w:rsidR="00C21EEF">
        <w:t>5</w:t>
      </w:r>
      <w:r w:rsidR="000E3DDE">
        <w:t xml:space="preserve">. </w:t>
      </w:r>
    </w:p>
    <w:sectPr w:rsidR="00C56D38" w:rsidSect="00724051">
      <w:pgSz w:w="12240" w:h="15840" w:code="1"/>
      <w:pgMar w:top="720" w:right="630" w:bottom="1440" w:left="5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B5CBA" w14:textId="77777777" w:rsidR="00C432BB" w:rsidRDefault="00C432BB">
      <w:r>
        <w:separator/>
      </w:r>
    </w:p>
  </w:endnote>
  <w:endnote w:type="continuationSeparator" w:id="0">
    <w:p w14:paraId="12220A25" w14:textId="77777777" w:rsidR="00C432BB" w:rsidRDefault="00C43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2ED8D" w14:textId="77777777" w:rsidR="00C432BB" w:rsidRDefault="00C432BB">
      <w:r>
        <w:separator/>
      </w:r>
    </w:p>
  </w:footnote>
  <w:footnote w:type="continuationSeparator" w:id="0">
    <w:p w14:paraId="6A59BEE7" w14:textId="77777777" w:rsidR="00C432BB" w:rsidRDefault="00C432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D38"/>
    <w:rsid w:val="00000CA0"/>
    <w:rsid w:val="00030297"/>
    <w:rsid w:val="000412B8"/>
    <w:rsid w:val="00044188"/>
    <w:rsid w:val="00066851"/>
    <w:rsid w:val="000842DA"/>
    <w:rsid w:val="000E3DDE"/>
    <w:rsid w:val="001153BE"/>
    <w:rsid w:val="00120DF9"/>
    <w:rsid w:val="00150521"/>
    <w:rsid w:val="00172EBC"/>
    <w:rsid w:val="0018429E"/>
    <w:rsid w:val="001955BF"/>
    <w:rsid w:val="001A4D9C"/>
    <w:rsid w:val="001C70D2"/>
    <w:rsid w:val="001D3084"/>
    <w:rsid w:val="001F14E0"/>
    <w:rsid w:val="0025461E"/>
    <w:rsid w:val="00283171"/>
    <w:rsid w:val="0028561A"/>
    <w:rsid w:val="0031376D"/>
    <w:rsid w:val="00362EB0"/>
    <w:rsid w:val="00363327"/>
    <w:rsid w:val="00397CA2"/>
    <w:rsid w:val="003E6274"/>
    <w:rsid w:val="004330FF"/>
    <w:rsid w:val="00456947"/>
    <w:rsid w:val="004A58DF"/>
    <w:rsid w:val="00566532"/>
    <w:rsid w:val="00593ECF"/>
    <w:rsid w:val="005951D5"/>
    <w:rsid w:val="005E2D67"/>
    <w:rsid w:val="0060018D"/>
    <w:rsid w:val="00600735"/>
    <w:rsid w:val="006023FE"/>
    <w:rsid w:val="00611743"/>
    <w:rsid w:val="00617D31"/>
    <w:rsid w:val="006364F9"/>
    <w:rsid w:val="0065363D"/>
    <w:rsid w:val="006562A4"/>
    <w:rsid w:val="0066389F"/>
    <w:rsid w:val="00675926"/>
    <w:rsid w:val="006B4139"/>
    <w:rsid w:val="006D3C9E"/>
    <w:rsid w:val="006F44FD"/>
    <w:rsid w:val="00724051"/>
    <w:rsid w:val="007701BE"/>
    <w:rsid w:val="00773AF1"/>
    <w:rsid w:val="00773C89"/>
    <w:rsid w:val="00784ADE"/>
    <w:rsid w:val="007A7429"/>
    <w:rsid w:val="007D32FB"/>
    <w:rsid w:val="007F4320"/>
    <w:rsid w:val="008422BA"/>
    <w:rsid w:val="008726E9"/>
    <w:rsid w:val="008B60FC"/>
    <w:rsid w:val="008D1545"/>
    <w:rsid w:val="008D56FD"/>
    <w:rsid w:val="008E573D"/>
    <w:rsid w:val="00937444"/>
    <w:rsid w:val="00985FE7"/>
    <w:rsid w:val="00996DC8"/>
    <w:rsid w:val="009C710A"/>
    <w:rsid w:val="009E78D1"/>
    <w:rsid w:val="009F2915"/>
    <w:rsid w:val="00A34BDD"/>
    <w:rsid w:val="00A65F88"/>
    <w:rsid w:val="00A904DE"/>
    <w:rsid w:val="00A95FC2"/>
    <w:rsid w:val="00AA7DB3"/>
    <w:rsid w:val="00AC3D56"/>
    <w:rsid w:val="00B31759"/>
    <w:rsid w:val="00C21EEF"/>
    <w:rsid w:val="00C2795A"/>
    <w:rsid w:val="00C432BB"/>
    <w:rsid w:val="00C54833"/>
    <w:rsid w:val="00C56D38"/>
    <w:rsid w:val="00C76E34"/>
    <w:rsid w:val="00CC69B5"/>
    <w:rsid w:val="00CD7C94"/>
    <w:rsid w:val="00D46883"/>
    <w:rsid w:val="00D54112"/>
    <w:rsid w:val="00D603B3"/>
    <w:rsid w:val="00D75778"/>
    <w:rsid w:val="00D80ABA"/>
    <w:rsid w:val="00D8506A"/>
    <w:rsid w:val="00DB19C0"/>
    <w:rsid w:val="00DF2400"/>
    <w:rsid w:val="00E05D62"/>
    <w:rsid w:val="00E12B06"/>
    <w:rsid w:val="00E17E9D"/>
    <w:rsid w:val="00E367ED"/>
    <w:rsid w:val="00E40D4B"/>
    <w:rsid w:val="00E620B5"/>
    <w:rsid w:val="00E74D88"/>
    <w:rsid w:val="00ED085C"/>
    <w:rsid w:val="00F126A3"/>
    <w:rsid w:val="00F22FC0"/>
    <w:rsid w:val="00F27A50"/>
    <w:rsid w:val="00F32A2E"/>
    <w:rsid w:val="00F372AC"/>
    <w:rsid w:val="00F42062"/>
    <w:rsid w:val="00F72642"/>
    <w:rsid w:val="00F76A1D"/>
    <w:rsid w:val="00F844B0"/>
    <w:rsid w:val="00F97047"/>
    <w:rsid w:val="00FC2CBB"/>
    <w:rsid w:val="00FE5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776CF"/>
  <w15:docId w15:val="{43268B36-D2D0-4BC9-95C5-779A4042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character" w:styleId="Strong">
    <w:name w:val="Strong"/>
    <w:rPr>
      <w:rFonts w:ascii="Times New Roman" w:hAnsi="Times New Roman"/>
      <w:b/>
      <w:bCs/>
      <w:lang w:val="en-US"/>
    </w:rPr>
  </w:style>
  <w:style w:type="character" w:styleId="UnresolvedMention">
    <w:name w:val="Unresolved Mention"/>
    <w:basedOn w:val="DefaultParagraphFont"/>
    <w:uiPriority w:val="99"/>
    <w:semiHidden/>
    <w:unhideWhenUsed/>
    <w:rsid w:val="00773C89"/>
    <w:rPr>
      <w:color w:val="605E5C"/>
      <w:shd w:val="clear" w:color="auto" w:fill="E1DFDD"/>
    </w:rPr>
  </w:style>
  <w:style w:type="paragraph" w:styleId="Header">
    <w:name w:val="header"/>
    <w:basedOn w:val="Normal"/>
    <w:link w:val="HeaderChar"/>
    <w:uiPriority w:val="99"/>
    <w:unhideWhenUsed/>
    <w:rsid w:val="007D32FB"/>
    <w:pPr>
      <w:tabs>
        <w:tab w:val="center" w:pos="4680"/>
        <w:tab w:val="right" w:pos="9360"/>
      </w:tabs>
    </w:pPr>
  </w:style>
  <w:style w:type="character" w:customStyle="1" w:styleId="HeaderChar">
    <w:name w:val="Header Char"/>
    <w:basedOn w:val="DefaultParagraphFont"/>
    <w:link w:val="Header"/>
    <w:uiPriority w:val="99"/>
    <w:rsid w:val="007D32FB"/>
    <w:rPr>
      <w:sz w:val="24"/>
      <w:szCs w:val="24"/>
    </w:rPr>
  </w:style>
  <w:style w:type="paragraph" w:styleId="Footer">
    <w:name w:val="footer"/>
    <w:basedOn w:val="Normal"/>
    <w:link w:val="FooterChar"/>
    <w:uiPriority w:val="99"/>
    <w:unhideWhenUsed/>
    <w:rsid w:val="007D32FB"/>
    <w:pPr>
      <w:tabs>
        <w:tab w:val="center" w:pos="4680"/>
        <w:tab w:val="right" w:pos="9360"/>
      </w:tabs>
    </w:pPr>
  </w:style>
  <w:style w:type="character" w:customStyle="1" w:styleId="FooterChar">
    <w:name w:val="Footer Char"/>
    <w:basedOn w:val="DefaultParagraphFont"/>
    <w:link w:val="Footer"/>
    <w:uiPriority w:val="99"/>
    <w:rsid w:val="007D32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fpw.org" TargetMode="External"/><Relationship Id="rId3" Type="http://schemas.openxmlformats.org/officeDocument/2006/relationships/webSettings" Target="webSettings.xml"/><Relationship Id="rId7" Type="http://schemas.openxmlformats.org/officeDocument/2006/relationships/hyperlink" Target="mailto:info@nfpw.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nfpw.org" TargetMode="External"/><Relationship Id="rId4" Type="http://schemas.openxmlformats.org/officeDocument/2006/relationships/footnotes" Target="footnotes.xml"/><Relationship Id="rId9" Type="http://schemas.openxmlformats.org/officeDocument/2006/relationships/hyperlink" Target="mailto:haplotkin@outlook.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 Ehresman</dc:creator>
  <cp:lastModifiedBy>Helen S. Plotkin</cp:lastModifiedBy>
  <cp:revision>34</cp:revision>
  <dcterms:created xsi:type="dcterms:W3CDTF">2026-09-07T23:54:00Z</dcterms:created>
  <dcterms:modified xsi:type="dcterms:W3CDTF">2026-09-16T20:48:00Z</dcterms:modified>
</cp:coreProperties>
</file>